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996214270"/>
        <w:docPartObj>
          <w:docPartGallery w:val="Cover Pages"/>
          <w:docPartUnique/>
        </w:docPartObj>
      </w:sdtPr>
      <w:sdtContent>
        <w:p w14:paraId="257045CF" w14:textId="35669958" w:rsidR="00334BB6" w:rsidRPr="00334BB6" w:rsidRDefault="00334BB6" w:rsidP="00334BB6">
          <w:pPr>
            <w:spacing w:before="810"/>
            <w:ind w:left="36"/>
            <w:rPr>
              <w:rFonts w:ascii="Avenir Next LT Pro" w:hAnsi="Avenir Next LT Pro" w:cs="Al Bayan Plain"/>
              <w:sz w:val="88"/>
            </w:rPr>
          </w:pPr>
          <w:r w:rsidRPr="00334BB6">
            <w:rPr>
              <w:rFonts w:ascii="Avenir Next LT Pro" w:hAnsi="Avenir Next LT Pro" w:cs="Al Bayan Plain"/>
              <w:color w:val="374A44"/>
              <w:spacing w:val="2"/>
              <w:sz w:val="88"/>
            </w:rPr>
            <w:t>Volunteerin</w:t>
          </w:r>
          <w:r>
            <w:rPr>
              <w:rFonts w:ascii="Avenir Next LT Pro" w:hAnsi="Avenir Next LT Pro" w:cs="Al Bayan Plain"/>
              <w:color w:val="374A44"/>
              <w:spacing w:val="2"/>
              <w:sz w:val="88"/>
            </w:rPr>
            <w:t xml:space="preserve">g </w:t>
          </w:r>
          <w:r w:rsidRPr="00334BB6">
            <w:rPr>
              <w:rFonts w:ascii="Avenir Next LT Pro" w:hAnsi="Avenir Next LT Pro" w:cs="Al Bayan Plain"/>
              <w:color w:val="374A44"/>
              <w:spacing w:val="-5"/>
              <w:sz w:val="88"/>
            </w:rPr>
            <w:t>bei</w:t>
          </w:r>
        </w:p>
        <w:p w14:paraId="5F32DA88" w14:textId="4DB941E8" w:rsidR="00334BB6" w:rsidRPr="00FA3F59" w:rsidRDefault="00334BB6" w:rsidP="00334BB6">
          <w:pPr>
            <w:pStyle w:val="Titel"/>
            <w:rPr>
              <w:rFonts w:ascii="Cavolini" w:hAnsi="Cavolini" w:cs="Cavolini"/>
              <w:b/>
              <w:bCs/>
              <w:sz w:val="96"/>
              <w:szCs w:val="96"/>
            </w:rPr>
          </w:pPr>
          <w:r w:rsidRPr="00FA3F59">
            <w:rPr>
              <w:rFonts w:ascii="Cavolini" w:hAnsi="Cavolini" w:cs="Cavolini"/>
              <w:b/>
              <w:bCs/>
              <w:color w:val="FF3131"/>
              <w:spacing w:val="-2"/>
              <w:w w:val="130"/>
              <w:sz w:val="96"/>
              <w:szCs w:val="96"/>
            </w:rPr>
            <w:t>U</w:t>
          </w:r>
          <w:r w:rsidRPr="00FA3F59">
            <w:rPr>
              <w:rFonts w:ascii="Cavolini" w:hAnsi="Cavolini" w:cs="Cavolini"/>
              <w:b/>
              <w:bCs/>
              <w:color w:val="37B5FF"/>
              <w:spacing w:val="-2"/>
              <w:w w:val="130"/>
              <w:sz w:val="96"/>
              <w:szCs w:val="96"/>
            </w:rPr>
            <w:t>N</w:t>
          </w:r>
          <w:r w:rsidRPr="00FA3F59">
            <w:rPr>
              <w:rFonts w:ascii="Cavolini" w:hAnsi="Cavolini" w:cs="Cavolini"/>
              <w:b/>
              <w:bCs/>
              <w:color w:val="FF904D"/>
              <w:spacing w:val="-2"/>
              <w:w w:val="130"/>
              <w:sz w:val="96"/>
              <w:szCs w:val="96"/>
            </w:rPr>
            <w:t>C</w:t>
          </w:r>
          <w:r w:rsidRPr="00FA3F59">
            <w:rPr>
              <w:rFonts w:ascii="Cavolini" w:hAnsi="Cavolini" w:cs="Cavolini"/>
              <w:b/>
              <w:bCs/>
              <w:color w:val="00BE62"/>
              <w:spacing w:val="-2"/>
              <w:w w:val="130"/>
              <w:sz w:val="96"/>
              <w:szCs w:val="96"/>
            </w:rPr>
            <w:t>S</w:t>
          </w:r>
          <w:r w:rsidRPr="00FA3F59">
            <w:rPr>
              <w:rFonts w:ascii="Cavolini" w:hAnsi="Cavolini" w:cs="Cavolini"/>
              <w:b/>
              <w:bCs/>
              <w:color w:val="FFDE58"/>
              <w:spacing w:val="-2"/>
              <w:w w:val="130"/>
              <w:sz w:val="96"/>
              <w:szCs w:val="96"/>
            </w:rPr>
            <w:t>O</w:t>
          </w:r>
        </w:p>
        <w:p w14:paraId="3CF6866C" w14:textId="77777777" w:rsidR="00334BB6" w:rsidRDefault="00334BB6" w:rsidP="00334BB6">
          <w:pPr>
            <w:pStyle w:val="Textkrper"/>
            <w:rPr>
              <w:rFonts w:ascii="Calibri"/>
              <w:sz w:val="20"/>
            </w:rPr>
          </w:pPr>
        </w:p>
        <w:p w14:paraId="588FB01B" w14:textId="30F06CDB" w:rsidR="00334BB6" w:rsidRDefault="00334BB6" w:rsidP="00334BB6">
          <w:pPr>
            <w:pStyle w:val="Textkrper"/>
            <w:rPr>
              <w:rFonts w:ascii="Calibri"/>
              <w:sz w:val="20"/>
            </w:rPr>
          </w:pPr>
        </w:p>
        <w:p w14:paraId="1B63D19B" w14:textId="6C694C71" w:rsidR="00334BB6" w:rsidRDefault="00FA3F59" w:rsidP="00334BB6">
          <w:pPr>
            <w:pStyle w:val="Textkrper"/>
            <w:spacing w:before="47"/>
            <w:rPr>
              <w:rFonts w:ascii="Calibri"/>
              <w:sz w:val="20"/>
            </w:rPr>
          </w:pPr>
          <w:r>
            <w:rPr>
              <w:noProof/>
              <w:sz w:val="88"/>
            </w:rPr>
            <w:drawing>
              <wp:anchor distT="0" distB="0" distL="0" distR="0" simplePos="0" relativeHeight="251660291" behindDoc="0" locked="0" layoutInCell="1" allowOverlap="1" wp14:anchorId="7BC0742C" wp14:editId="627E4196">
                <wp:simplePos x="0" y="0"/>
                <wp:positionH relativeFrom="page">
                  <wp:posOffset>6790566</wp:posOffset>
                </wp:positionH>
                <wp:positionV relativeFrom="page">
                  <wp:posOffset>3636376</wp:posOffset>
                </wp:positionV>
                <wp:extent cx="756000" cy="3968316"/>
                <wp:effectExtent l="0" t="0" r="6350" b="0"/>
                <wp:wrapNone/>
                <wp:docPr id="1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39683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F6CD9F5" w14:textId="1EA68ABB" w:rsidR="00334BB6" w:rsidRDefault="00FA3F59" w:rsidP="00FA3F59">
          <w:pPr>
            <w:pStyle w:val="Textkrper"/>
            <w:ind w:left="-1417"/>
            <w:rPr>
              <w:rFonts w:ascii="Calibri"/>
              <w:sz w:val="20"/>
            </w:rPr>
          </w:pPr>
          <w:r>
            <w:rPr>
              <w:noProof/>
            </w:rPr>
            <w:drawing>
              <wp:anchor distT="0" distB="0" distL="0" distR="0" simplePos="0" relativeHeight="251661315" behindDoc="0" locked="0" layoutInCell="1" allowOverlap="1" wp14:anchorId="295F691A" wp14:editId="2A1B2FD7">
                <wp:simplePos x="0" y="0"/>
                <wp:positionH relativeFrom="page">
                  <wp:posOffset>991994</wp:posOffset>
                </wp:positionH>
                <wp:positionV relativeFrom="paragraph">
                  <wp:posOffset>16510</wp:posOffset>
                </wp:positionV>
                <wp:extent cx="5554980" cy="3960000"/>
                <wp:effectExtent l="0" t="0" r="0" b="2540"/>
                <wp:wrapNone/>
                <wp:docPr id="3" name="Imag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54980" cy="39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34BB6">
            <w:rPr>
              <w:rFonts w:ascii="Calibri"/>
              <w:noProof/>
              <w:sz w:val="20"/>
            </w:rPr>
            <w:drawing>
              <wp:inline distT="0" distB="0" distL="0" distR="0" wp14:anchorId="2F2F3F1E" wp14:editId="019682D6">
                <wp:extent cx="756000" cy="3965347"/>
                <wp:effectExtent l="0" t="0" r="6350" b="0"/>
                <wp:docPr id="4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" cy="39653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DF2841D" w14:textId="77777777" w:rsidR="00334BB6" w:rsidRDefault="00334BB6" w:rsidP="00334BB6">
          <w:pPr>
            <w:pStyle w:val="Textkrper"/>
            <w:rPr>
              <w:rFonts w:ascii="Calibri"/>
            </w:rPr>
          </w:pPr>
        </w:p>
        <w:p w14:paraId="0BC32CE5" w14:textId="77777777" w:rsidR="00334BB6" w:rsidRDefault="00334BB6" w:rsidP="00334BB6">
          <w:pPr>
            <w:pStyle w:val="Textkrper"/>
            <w:rPr>
              <w:rFonts w:ascii="Calibri"/>
            </w:rPr>
          </w:pPr>
        </w:p>
        <w:p w14:paraId="599E174B" w14:textId="77777777" w:rsidR="00334BB6" w:rsidRDefault="00334BB6" w:rsidP="00334BB6">
          <w:pPr>
            <w:pStyle w:val="Textkrper"/>
            <w:spacing w:before="68"/>
            <w:rPr>
              <w:rFonts w:ascii="Calibri"/>
            </w:rPr>
          </w:pPr>
        </w:p>
        <w:p w14:paraId="20F08ABD" w14:textId="77777777" w:rsidR="00334BB6" w:rsidRDefault="00334BB6" w:rsidP="00FA3F59">
          <w:pPr>
            <w:pStyle w:val="Textkrper"/>
            <w:spacing w:line="360" w:lineRule="auto"/>
            <w:ind w:left="57" w:right="3332"/>
          </w:pPr>
          <w:r>
            <w:rPr>
              <w:color w:val="374A44"/>
            </w:rPr>
            <w:t>a</w:t>
          </w:r>
          <w:r>
            <w:rPr>
              <w:color w:val="374A44"/>
              <w:spacing w:val="-68"/>
            </w:rPr>
            <w:t xml:space="preserve"> </w:t>
          </w:r>
          <w:r>
            <w:rPr>
              <w:color w:val="374A44"/>
            </w:rPr>
            <w:t>l</w:t>
          </w:r>
          <w:r>
            <w:rPr>
              <w:color w:val="374A44"/>
              <w:spacing w:val="-68"/>
            </w:rPr>
            <w:t xml:space="preserve"> </w:t>
          </w:r>
          <w:proofErr w:type="spellStart"/>
          <w:r>
            <w:rPr>
              <w:color w:val="374A44"/>
            </w:rPr>
            <w:t>l</w:t>
          </w:r>
          <w:proofErr w:type="spellEnd"/>
          <w:r>
            <w:rPr>
              <w:color w:val="374A44"/>
              <w:spacing w:val="-68"/>
            </w:rPr>
            <w:t xml:space="preserve"> </w:t>
          </w:r>
          <w:r>
            <w:rPr>
              <w:color w:val="374A44"/>
            </w:rPr>
            <w:t>e</w:t>
          </w:r>
          <w:r>
            <w:rPr>
              <w:color w:val="374A44"/>
              <w:spacing w:val="-11"/>
            </w:rPr>
            <w:t xml:space="preserve"> </w:t>
          </w:r>
          <w:r>
            <w:rPr>
              <w:color w:val="374A44"/>
              <w:spacing w:val="37"/>
            </w:rPr>
            <w:t>wichtigen</w:t>
          </w:r>
          <w:r>
            <w:rPr>
              <w:color w:val="374A44"/>
              <w:spacing w:val="-10"/>
            </w:rPr>
            <w:t xml:space="preserve"> </w:t>
          </w:r>
          <w:r>
            <w:rPr>
              <w:color w:val="374A44"/>
              <w:w w:val="95"/>
            </w:rPr>
            <w:t>I</w:t>
          </w:r>
          <w:r>
            <w:rPr>
              <w:color w:val="374A44"/>
              <w:spacing w:val="-63"/>
              <w:w w:val="95"/>
            </w:rPr>
            <w:t xml:space="preserve"> </w:t>
          </w:r>
          <w:r>
            <w:rPr>
              <w:color w:val="374A44"/>
              <w:spacing w:val="38"/>
            </w:rPr>
            <w:t>nformationen</w:t>
          </w:r>
          <w:r>
            <w:rPr>
              <w:color w:val="374A44"/>
              <w:spacing w:val="-10"/>
            </w:rPr>
            <w:t xml:space="preserve"> </w:t>
          </w:r>
          <w:r>
            <w:rPr>
              <w:color w:val="374A44"/>
            </w:rPr>
            <w:t xml:space="preserve">&amp; </w:t>
          </w:r>
          <w:r>
            <w:rPr>
              <w:color w:val="374A44"/>
              <w:spacing w:val="36"/>
            </w:rPr>
            <w:t>Übersichten</w:t>
          </w:r>
        </w:p>
        <w:p w14:paraId="4A50A22E" w14:textId="47073D1E" w:rsidR="00334BB6" w:rsidRDefault="00334BB6"/>
        <w:p w14:paraId="4BC2526D" w14:textId="0E8A6110" w:rsidR="00B2155C" w:rsidRPr="00FA3F59" w:rsidRDefault="00B2155C"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9530104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A581709" w14:textId="7BC6D6FD" w:rsidR="00BB6A36" w:rsidRDefault="00BB6A36">
          <w:pPr>
            <w:pStyle w:val="Inhaltsverzeichnisberschrift"/>
          </w:pPr>
          <w:r>
            <w:t>Inhalt</w:t>
          </w:r>
          <w:r w:rsidR="00FA3F59">
            <w:br/>
          </w:r>
        </w:p>
        <w:p w14:paraId="2BE46FFF" w14:textId="1C11C83C" w:rsidR="00100DB1" w:rsidRDefault="00BB6A36">
          <w:pPr>
            <w:pStyle w:val="Verzeichnis1"/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352203" w:history="1">
            <w:r w:rsidR="00100DB1" w:rsidRPr="00BD1FD7">
              <w:rPr>
                <w:rStyle w:val="Hyperlink"/>
                <w:noProof/>
              </w:rPr>
              <w:t>Vor der Abreise</w:t>
            </w:r>
            <w:r w:rsidR="00100DB1">
              <w:rPr>
                <w:noProof/>
                <w:webHidden/>
              </w:rPr>
              <w:tab/>
            </w:r>
            <w:r w:rsidR="00100DB1">
              <w:rPr>
                <w:noProof/>
                <w:webHidden/>
              </w:rPr>
              <w:fldChar w:fldCharType="begin"/>
            </w:r>
            <w:r w:rsidR="00100DB1">
              <w:rPr>
                <w:noProof/>
                <w:webHidden/>
              </w:rPr>
              <w:instrText xml:space="preserve"> PAGEREF _Toc214352203 \h </w:instrText>
            </w:r>
            <w:r w:rsidR="00100DB1">
              <w:rPr>
                <w:noProof/>
                <w:webHidden/>
              </w:rPr>
            </w:r>
            <w:r w:rsidR="00100DB1">
              <w:rPr>
                <w:noProof/>
                <w:webHidden/>
              </w:rPr>
              <w:fldChar w:fldCharType="separate"/>
            </w:r>
            <w:r w:rsidR="00100DB1">
              <w:rPr>
                <w:noProof/>
                <w:webHidden/>
              </w:rPr>
              <w:t>2</w:t>
            </w:r>
            <w:r w:rsidR="00100DB1">
              <w:rPr>
                <w:noProof/>
                <w:webHidden/>
              </w:rPr>
              <w:fldChar w:fldCharType="end"/>
            </w:r>
          </w:hyperlink>
        </w:p>
        <w:p w14:paraId="75A94E7E" w14:textId="0F830595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04" w:history="1">
            <w:r w:rsidRPr="00BD1FD7">
              <w:rPr>
                <w:rStyle w:val="Hyperlink"/>
                <w:noProof/>
              </w:rPr>
              <w:t>Flug und Miete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353533" w14:textId="51265990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05" w:history="1">
            <w:r w:rsidRPr="00BD1FD7">
              <w:rPr>
                <w:rStyle w:val="Hyperlink"/>
                <w:noProof/>
              </w:rPr>
              <w:t>Visa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6E86D" w14:textId="7F4F5122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06" w:history="1">
            <w:r w:rsidRPr="00BD1FD7">
              <w:rPr>
                <w:rStyle w:val="Hyperlink"/>
                <w:noProof/>
              </w:rPr>
              <w:t>Gesundheitliche Vorkehrungen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4F8407" w14:textId="109B09E4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07" w:history="1">
            <w:r w:rsidRPr="00BD1FD7">
              <w:rPr>
                <w:rStyle w:val="Hyperlink"/>
                <w:noProof/>
              </w:rPr>
              <w:t>Finanzielle Unterstützung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8BFA3" w14:textId="28A2BFCA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08" w:history="1">
            <w:r w:rsidRPr="00BD1FD7">
              <w:rPr>
                <w:rStyle w:val="Hyperlink"/>
                <w:noProof/>
              </w:rPr>
              <w:t>Wichtige Unterlagen und Doku</w:t>
            </w:r>
            <w:r w:rsidRPr="00BD1FD7">
              <w:rPr>
                <w:rStyle w:val="Hyperlink"/>
                <w:noProof/>
              </w:rPr>
              <w:t>m</w:t>
            </w:r>
            <w:r w:rsidRPr="00BD1FD7">
              <w:rPr>
                <w:rStyle w:val="Hyperlink"/>
                <w:noProof/>
              </w:rPr>
              <w:t>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C8172" w14:textId="7060F3A9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09" w:history="1">
            <w:r w:rsidRPr="00BD1FD7">
              <w:rPr>
                <w:rStyle w:val="Hyperlink"/>
                <w:noProof/>
              </w:rPr>
              <w:t>Mitbringsel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EB2DB" w14:textId="435DE31F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10" w:history="1">
            <w:r w:rsidRPr="00BD1FD7">
              <w:rPr>
                <w:rStyle w:val="Hyperlink"/>
                <w:noProof/>
              </w:rPr>
              <w:t>Ideen sammeln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D03721" w14:textId="1BF8B098" w:rsidR="00100DB1" w:rsidRDefault="00100DB1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214352211" w:history="1">
            <w:r w:rsidRPr="00BD1FD7">
              <w:rPr>
                <w:rStyle w:val="Hyperlink"/>
                <w:noProof/>
              </w:rPr>
              <w:t>Erste Schritte vor 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FAFF9" w14:textId="1CA95135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12" w:history="1">
            <w:r w:rsidRPr="00BD1FD7">
              <w:rPr>
                <w:rStyle w:val="Hyperlink"/>
                <w:noProof/>
              </w:rPr>
              <w:t>Stempel im Reisepass kontrollieren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6ECC22" w14:textId="752808CC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13" w:history="1">
            <w:r w:rsidRPr="00BD1FD7">
              <w:rPr>
                <w:rStyle w:val="Hyperlink"/>
                <w:noProof/>
              </w:rPr>
              <w:t>SIM-Karte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A04AD" w14:textId="735107D8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14" w:history="1">
            <w:r w:rsidRPr="00BD1FD7">
              <w:rPr>
                <w:rStyle w:val="Hyperlink"/>
                <w:noProof/>
              </w:rPr>
              <w:t>Bargeld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B22FE6" w14:textId="4BC6E429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15" w:history="1">
            <w:r w:rsidRPr="00BD1FD7">
              <w:rPr>
                <w:rStyle w:val="Hyperlink"/>
                <w:noProof/>
              </w:rPr>
              <w:t>Erste Unterkunft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E4563B" w14:textId="348264FF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16" w:history="1">
            <w:r w:rsidRPr="00BD1FD7">
              <w:rPr>
                <w:rStyle w:val="Hyperlink"/>
                <w:noProof/>
              </w:rPr>
              <w:t>Shuttle nach Usakos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D00CF" w14:textId="287A6DF0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17" w:history="1">
            <w:r w:rsidRPr="00BD1FD7">
              <w:rPr>
                <w:rStyle w:val="Hyperlink"/>
                <w:noProof/>
              </w:rPr>
              <w:t>Einkaufen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A4C3EA" w14:textId="35A81FE7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18" w:history="1">
            <w:r w:rsidRPr="00BD1FD7">
              <w:rPr>
                <w:rStyle w:val="Hyperlink"/>
                <w:noProof/>
              </w:rPr>
              <w:t>Empfehlungen in Windhoek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FCC320" w14:textId="63FBE3EE" w:rsidR="00100DB1" w:rsidRDefault="00100DB1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214352219" w:history="1">
            <w:r w:rsidRPr="00BD1FD7">
              <w:rPr>
                <w:rStyle w:val="Hyperlink"/>
                <w:noProof/>
              </w:rPr>
              <w:t>Neues zu Hause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6684E" w14:textId="03C3899D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20" w:history="1">
            <w:r w:rsidRPr="00BD1FD7">
              <w:rPr>
                <w:rStyle w:val="Hyperlink"/>
                <w:noProof/>
              </w:rPr>
              <w:t>Deine Gastfamilie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6C75B1" w14:textId="604ECDB9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21" w:history="1">
            <w:r w:rsidRPr="00BD1FD7">
              <w:rPr>
                <w:rStyle w:val="Hyperlink"/>
                <w:noProof/>
              </w:rPr>
              <w:t>Marianne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BDCCB" w14:textId="42003E8B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22" w:history="1">
            <w:r w:rsidRPr="00BD1FD7">
              <w:rPr>
                <w:rStyle w:val="Hyperlink"/>
                <w:noProof/>
              </w:rPr>
              <w:t>Hausregeln: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23B41" w14:textId="35ADF51C" w:rsidR="00100DB1" w:rsidRDefault="00100DB1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214352223" w:history="1">
            <w:r w:rsidRPr="00BD1FD7">
              <w:rPr>
                <w:rStyle w:val="Hyperlink"/>
                <w:noProof/>
              </w:rPr>
              <w:t>Ablauf vor Ort: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7E87C" w14:textId="53132513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24" w:history="1">
            <w:r w:rsidRPr="00BD1FD7">
              <w:rPr>
                <w:rStyle w:val="Hyperlink"/>
                <w:noProof/>
              </w:rPr>
              <w:t>Ablauf im Center: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0E958C" w14:textId="3F5C56C2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25" w:history="1">
            <w:r w:rsidRPr="00BD1FD7">
              <w:rPr>
                <w:rStyle w:val="Hyperlink"/>
                <w:noProof/>
              </w:rPr>
              <w:t>Deine Aufgaben: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8BCDB1" w14:textId="493661A1" w:rsidR="00100DB1" w:rsidRDefault="00100DB1">
          <w:pPr>
            <w:pStyle w:val="Verzeichnis2"/>
            <w:tabs>
              <w:tab w:val="right" w:leader="dot" w:pos="9062"/>
            </w:tabs>
            <w:rPr>
              <w:rFonts w:eastAsiaTheme="minorEastAsia"/>
              <w:noProof/>
              <w:lang w:eastAsia="de-DE"/>
            </w:rPr>
          </w:pPr>
          <w:hyperlink w:anchor="_Toc214352226" w:history="1">
            <w:r w:rsidRPr="00BD1FD7">
              <w:rPr>
                <w:rStyle w:val="Hyperlink"/>
                <w:noProof/>
              </w:rPr>
              <w:t>Kleiderordnung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5EAAC3" w14:textId="75D958D7" w:rsidR="00100DB1" w:rsidRDefault="00100DB1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214352227" w:history="1">
            <w:r w:rsidRPr="00BD1FD7">
              <w:rPr>
                <w:rStyle w:val="Hyperlink"/>
                <w:noProof/>
              </w:rPr>
              <w:t>Reisen: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C9BBCE" w14:textId="52F90089" w:rsidR="00100DB1" w:rsidRDefault="00100DB1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214352228" w:history="1">
            <w:r w:rsidRPr="00BD1FD7">
              <w:rPr>
                <w:rStyle w:val="Hyperlink"/>
                <w:noProof/>
              </w:rPr>
              <w:t>Sonstiges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3693D3" w14:textId="67E0302D" w:rsidR="00100DB1" w:rsidRDefault="00100DB1">
          <w:pPr>
            <w:pStyle w:val="Verzeichnis1"/>
            <w:rPr>
              <w:rFonts w:eastAsiaTheme="minorEastAsia"/>
              <w:noProof/>
              <w:lang w:eastAsia="de-DE"/>
            </w:rPr>
          </w:pPr>
          <w:hyperlink w:anchor="_Toc214352229" w:history="1">
            <w:r w:rsidRPr="00BD1FD7">
              <w:rPr>
                <w:rStyle w:val="Hyperlink"/>
                <w:noProof/>
              </w:rPr>
              <w:t>Worte zum Schluss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_Toc214352229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8BD3E" w14:textId="25D1B74B" w:rsidR="00BB6A36" w:rsidRDefault="00BB6A36">
          <w:r>
            <w:rPr>
              <w:b/>
              <w:bCs/>
              <w:noProof/>
            </w:rPr>
            <w:fldChar w:fldCharType="end"/>
          </w:r>
        </w:p>
      </w:sdtContent>
    </w:sdt>
    <w:p w14:paraId="34E08176" w14:textId="7751F274" w:rsidR="00BB6A36" w:rsidRDefault="00BB6A36">
      <w:r>
        <w:br w:type="page"/>
      </w:r>
    </w:p>
    <w:p w14:paraId="1DCF569C" w14:textId="090DE491" w:rsidR="001514C1" w:rsidRPr="000351FC" w:rsidRDefault="00BB6A36" w:rsidP="00BB6A36">
      <w:pPr>
        <w:pStyle w:val="berschrift1"/>
        <w:rPr>
          <w:sz w:val="36"/>
          <w:szCs w:val="36"/>
        </w:rPr>
      </w:pPr>
      <w:bookmarkStart w:id="0" w:name="_Toc214352203"/>
      <w:r w:rsidRPr="000351FC">
        <w:rPr>
          <w:sz w:val="36"/>
          <w:szCs w:val="36"/>
        </w:rPr>
        <w:lastRenderedPageBreak/>
        <w:t>Vor der Abreise</w:t>
      </w:r>
      <w:bookmarkEnd w:id="0"/>
    </w:p>
    <w:p w14:paraId="1091D3CD" w14:textId="275FA163" w:rsidR="00820ABC" w:rsidRDefault="00820ABC" w:rsidP="00820ABC">
      <w:r>
        <w:t xml:space="preserve">Auf der Seite des </w:t>
      </w:r>
      <w:r w:rsidR="00FA3F59">
        <w:t>Auswärtigen</w:t>
      </w:r>
      <w:r>
        <w:t xml:space="preserve"> Amts </w:t>
      </w:r>
      <w:r w:rsidR="005A3D3B">
        <w:t xml:space="preserve">findest du wichtige </w:t>
      </w:r>
      <w:r>
        <w:t>Informationen</w:t>
      </w:r>
      <w:r w:rsidR="005A3D3B">
        <w:t xml:space="preserve"> für </w:t>
      </w:r>
      <w:r w:rsidR="00FA3F59">
        <w:t>D</w:t>
      </w:r>
      <w:r w:rsidR="005A3D3B">
        <w:t>einen Aufenthalt in Namibia</w:t>
      </w:r>
      <w:r>
        <w:t xml:space="preserve">: </w:t>
      </w:r>
      <w:hyperlink r:id="rId11" w:history="1">
        <w:r w:rsidR="00AA6DCF" w:rsidRPr="00DA2C97">
          <w:rPr>
            <w:rStyle w:val="Hyperlink"/>
          </w:rPr>
          <w:t>https://www.auswaertiges-amt.de/de/service/laender/namibia-node/namibiasicherheit-208314</w:t>
        </w:r>
      </w:hyperlink>
    </w:p>
    <w:p w14:paraId="37E98C06" w14:textId="5EF59E4E" w:rsidR="00077E28" w:rsidRDefault="00214ADE" w:rsidP="001947D6">
      <w:pPr>
        <w:pStyle w:val="berschrift2"/>
      </w:pPr>
      <w:bookmarkStart w:id="1" w:name="_Toc214352204"/>
      <w:r>
        <w:t xml:space="preserve">Flug und </w:t>
      </w:r>
      <w:r w:rsidR="0090042B">
        <w:t>Miete</w:t>
      </w:r>
      <w:bookmarkEnd w:id="1"/>
    </w:p>
    <w:p w14:paraId="0A6CB1DC" w14:textId="7EA67940" w:rsidR="00611CA6" w:rsidRDefault="00077E28" w:rsidP="00FA3F59">
      <w:pPr>
        <w:jc w:val="both"/>
      </w:pPr>
      <w:r w:rsidRPr="00077E28">
        <w:t xml:space="preserve">Das Praktikum ist eigenverantwortlich von Dir zu planen und durchzuführen. </w:t>
      </w:r>
      <w:r w:rsidR="001947D6">
        <w:br/>
      </w:r>
      <w:r w:rsidRPr="00077E28">
        <w:t xml:space="preserve">Ca. 11 Monate vor Deiner Reise ist ein Ticket buchbar. Ganz wichtig und bitte nicht vergessen - nachdem Du Deinen Flug gebucht hast, schicke bitte die genauen Flugdaten mit Hin- und Rückflug, Airline und Flugnummer an Marianne Izaaks </w:t>
      </w:r>
      <w:r w:rsidRPr="00FA3F59">
        <w:rPr>
          <w:i/>
          <w:iCs/>
        </w:rPr>
        <w:t>-unsere Projektleiterin-</w:t>
      </w:r>
      <w:r w:rsidRPr="00077E28">
        <w:t xml:space="preserve"> und als Kopie an </w:t>
      </w:r>
      <w:r w:rsidR="00611CA6">
        <w:t>Ingrid</w:t>
      </w:r>
      <w:r w:rsidR="00FA3F59">
        <w:t xml:space="preserve"> Pfannkuchen</w:t>
      </w:r>
      <w:r w:rsidRPr="00077E28">
        <w:t xml:space="preserve">! </w:t>
      </w:r>
    </w:p>
    <w:p w14:paraId="1B04C3BB" w14:textId="10A31D30" w:rsidR="00611CA6" w:rsidRDefault="00077E28" w:rsidP="00FA3F59">
      <w:pPr>
        <w:jc w:val="both"/>
      </w:pPr>
      <w:r w:rsidRPr="00077E28">
        <w:t xml:space="preserve">Wenn </w:t>
      </w:r>
      <w:r w:rsidR="00611CA6">
        <w:t>Ingrid</w:t>
      </w:r>
      <w:r w:rsidRPr="00077E28">
        <w:t xml:space="preserve"> </w:t>
      </w:r>
      <w:r w:rsidR="00FA3F59">
        <w:t>Deine</w:t>
      </w:r>
      <w:r w:rsidRPr="00077E28">
        <w:t xml:space="preserve"> Flugdaten </w:t>
      </w:r>
      <w:r w:rsidR="00FA3F59">
        <w:t xml:space="preserve">&amp; </w:t>
      </w:r>
      <w:r w:rsidRPr="00077E28">
        <w:t>auch die Deiner Mitpraktikant</w:t>
      </w:r>
      <w:r w:rsidR="00611CA6">
        <w:t>*innen</w:t>
      </w:r>
      <w:r w:rsidRPr="00077E28">
        <w:t>- vorliegen, w</w:t>
      </w:r>
      <w:r w:rsidR="00611CA6">
        <w:t>ird sie</w:t>
      </w:r>
      <w:r w:rsidRPr="00077E28">
        <w:t xml:space="preserve"> Dir die Unterbringungskosten (10€ pro Tag) für die Anzahl der Tage im Projekt mitteilen, die Du dann bitte zeitnah auf das </w:t>
      </w:r>
      <w:r w:rsidR="00611CA6">
        <w:t>unten aufgeführte</w:t>
      </w:r>
      <w:r w:rsidRPr="00077E28">
        <w:t xml:space="preserve"> </w:t>
      </w:r>
      <w:r w:rsidRPr="00FA3F59">
        <w:rPr>
          <w:color w:val="80340D" w:themeColor="accent2" w:themeShade="80"/>
        </w:rPr>
        <w:t xml:space="preserve">UNCSO-Konto </w:t>
      </w:r>
      <w:r w:rsidRPr="00077E28">
        <w:t>überweist. Nach Eingang aller Überweisungen w</w:t>
      </w:r>
      <w:r w:rsidR="00611CA6">
        <w:t>ird Ingrid</w:t>
      </w:r>
      <w:r w:rsidRPr="00077E28">
        <w:t xml:space="preserve"> das Geld gesamthaft auf Mariannes namibisches Konto überweisen. Diese Vorgehensweise hat sich im Laufe der Zeit als die unkomplizierteste Art herausgestellt. </w:t>
      </w:r>
    </w:p>
    <w:p w14:paraId="3344FEC0" w14:textId="77777777" w:rsidR="00611CA6" w:rsidRPr="00FA3F59" w:rsidRDefault="00077E28" w:rsidP="00820ABC">
      <w:pPr>
        <w:rPr>
          <w:color w:val="80340D" w:themeColor="accent2" w:themeShade="80"/>
          <w:sz w:val="22"/>
          <w:szCs w:val="22"/>
        </w:rPr>
      </w:pPr>
      <w:r w:rsidRPr="00FA3F59">
        <w:rPr>
          <w:color w:val="80340D" w:themeColor="accent2" w:themeShade="80"/>
          <w:sz w:val="22"/>
          <w:szCs w:val="22"/>
        </w:rPr>
        <w:t xml:space="preserve">UNCSO Ingrid Pfannkuchen </w:t>
      </w:r>
      <w:r w:rsidR="00611CA6" w:rsidRPr="00FA3F59">
        <w:rPr>
          <w:color w:val="80340D" w:themeColor="accent2" w:themeShade="80"/>
          <w:sz w:val="22"/>
          <w:szCs w:val="22"/>
        </w:rPr>
        <w:br/>
      </w:r>
      <w:r w:rsidRPr="00FA3F59">
        <w:rPr>
          <w:color w:val="80340D" w:themeColor="accent2" w:themeShade="80"/>
          <w:sz w:val="22"/>
          <w:szCs w:val="22"/>
        </w:rPr>
        <w:t xml:space="preserve">Narzissenstr.7 88046 Friedrichshafen </w:t>
      </w:r>
    </w:p>
    <w:p w14:paraId="1C0A8974" w14:textId="4A1F0218" w:rsidR="00077E28" w:rsidRPr="00FA3F59" w:rsidRDefault="00077E28" w:rsidP="00820ABC">
      <w:pPr>
        <w:rPr>
          <w:i/>
          <w:iCs/>
          <w:color w:val="80340D" w:themeColor="accent2" w:themeShade="80"/>
          <w:sz w:val="22"/>
          <w:szCs w:val="22"/>
        </w:rPr>
      </w:pPr>
      <w:r w:rsidRPr="00FA3F59">
        <w:rPr>
          <w:i/>
          <w:iCs/>
          <w:color w:val="80340D" w:themeColor="accent2" w:themeShade="80"/>
          <w:sz w:val="22"/>
          <w:szCs w:val="22"/>
        </w:rPr>
        <w:t xml:space="preserve">Sparkasse Bodensee </w:t>
      </w:r>
      <w:r w:rsidR="00611CA6" w:rsidRPr="00FA3F59">
        <w:rPr>
          <w:i/>
          <w:iCs/>
          <w:color w:val="80340D" w:themeColor="accent2" w:themeShade="80"/>
          <w:sz w:val="22"/>
          <w:szCs w:val="22"/>
        </w:rPr>
        <w:br/>
      </w:r>
      <w:r w:rsidRPr="00FA3F59">
        <w:rPr>
          <w:i/>
          <w:iCs/>
          <w:color w:val="80340D" w:themeColor="accent2" w:themeShade="80"/>
          <w:sz w:val="22"/>
          <w:szCs w:val="22"/>
        </w:rPr>
        <w:t xml:space="preserve">IBAN: DE82 6905 0001 0026 2989 43 </w:t>
      </w:r>
      <w:r w:rsidR="00611CA6" w:rsidRPr="00FA3F59">
        <w:rPr>
          <w:i/>
          <w:iCs/>
          <w:color w:val="80340D" w:themeColor="accent2" w:themeShade="80"/>
          <w:sz w:val="22"/>
          <w:szCs w:val="22"/>
        </w:rPr>
        <w:br/>
      </w:r>
      <w:r w:rsidRPr="00FA3F59">
        <w:rPr>
          <w:i/>
          <w:iCs/>
          <w:color w:val="80340D" w:themeColor="accent2" w:themeShade="80"/>
          <w:sz w:val="22"/>
          <w:szCs w:val="22"/>
        </w:rPr>
        <w:t xml:space="preserve">Big: SOLADES1KNZ </w:t>
      </w:r>
      <w:r w:rsidR="00D42634" w:rsidRPr="00FA3F59">
        <w:rPr>
          <w:i/>
          <w:iCs/>
          <w:color w:val="80340D" w:themeColor="accent2" w:themeShade="80"/>
          <w:sz w:val="22"/>
          <w:szCs w:val="22"/>
        </w:rPr>
        <w:br/>
      </w:r>
      <w:r w:rsidRPr="00FA3F59">
        <w:rPr>
          <w:i/>
          <w:iCs/>
          <w:color w:val="80340D" w:themeColor="accent2" w:themeShade="80"/>
          <w:sz w:val="22"/>
          <w:szCs w:val="22"/>
        </w:rPr>
        <w:t>Verwendungszweck: Miete (Name) / UNCSO</w:t>
      </w:r>
    </w:p>
    <w:p w14:paraId="0773DED8" w14:textId="77777777" w:rsidR="00BB6A36" w:rsidRDefault="00BB6A36" w:rsidP="00BB6A36">
      <w:pPr>
        <w:pStyle w:val="berschrift2"/>
      </w:pPr>
      <w:bookmarkStart w:id="2" w:name="_Toc214352205"/>
      <w:r>
        <w:t>Visa</w:t>
      </w:r>
      <w:bookmarkEnd w:id="2"/>
    </w:p>
    <w:p w14:paraId="3AEC99A3" w14:textId="62F30FC4" w:rsidR="00BB6A36" w:rsidRDefault="0009751C" w:rsidP="00BB6A36">
      <w:r>
        <w:t>Zwei Optionen</w:t>
      </w:r>
      <w:r w:rsidR="00475A31">
        <w:t>:</w:t>
      </w:r>
    </w:p>
    <w:p w14:paraId="2E5E2E93" w14:textId="141922CE" w:rsidR="00475A31" w:rsidRDefault="00475A31" w:rsidP="00475A31">
      <w:pPr>
        <w:pStyle w:val="Listenabsatz"/>
        <w:numPr>
          <w:ilvl w:val="0"/>
          <w:numId w:val="2"/>
        </w:numPr>
      </w:pPr>
      <w:r w:rsidRPr="00697D4C">
        <w:rPr>
          <w:b/>
          <w:bCs/>
        </w:rPr>
        <w:t>Visa (Study Permit)</w:t>
      </w:r>
      <w:r w:rsidRPr="00697D4C">
        <w:t xml:space="preserve">, wenn </w:t>
      </w:r>
      <w:r w:rsidR="00FA3F59">
        <w:t>D</w:t>
      </w:r>
      <w:r w:rsidRPr="00697D4C">
        <w:t xml:space="preserve">u </w:t>
      </w:r>
      <w:r>
        <w:t>länger als 90 Tage vor Ort bist</w:t>
      </w:r>
    </w:p>
    <w:p w14:paraId="6E2D94EB" w14:textId="77777777" w:rsidR="00475A31" w:rsidRDefault="00475A31" w:rsidP="00475A31">
      <w:r w:rsidRPr="00B97C4D">
        <w:rPr>
          <w:i/>
          <w:iCs/>
        </w:rPr>
        <w:t>Preis</w:t>
      </w:r>
      <w:r>
        <w:t xml:space="preserve">: 30€ an die Botschaft in Berlin, zusätzlich ca. 80€ für das Visum in Namibia </w:t>
      </w:r>
    </w:p>
    <w:p w14:paraId="65B6DB34" w14:textId="77777777" w:rsidR="00475A31" w:rsidRDefault="00475A31" w:rsidP="00475A31">
      <w:r w:rsidRPr="00B97C4D">
        <w:rPr>
          <w:i/>
          <w:iCs/>
        </w:rPr>
        <w:t>Beantragung</w:t>
      </w:r>
      <w:r>
        <w:t>: mindestens drei Monate vor Einreise</w:t>
      </w:r>
    </w:p>
    <w:p w14:paraId="126C2CA0" w14:textId="4518C965" w:rsidR="00475A31" w:rsidRDefault="00475A31" w:rsidP="00BB6A36">
      <w:r>
        <w:t xml:space="preserve">Mehr Informationen: </w:t>
      </w:r>
      <w:hyperlink r:id="rId12" w:history="1">
        <w:r w:rsidRPr="005A0625">
          <w:rPr>
            <w:rStyle w:val="Hyperlink"/>
          </w:rPr>
          <w:t>https://www.namibia-botschaft.de/application-for-study-permit/</w:t>
        </w:r>
      </w:hyperlink>
    </w:p>
    <w:p w14:paraId="1CD55C6D" w14:textId="7D331344" w:rsidR="00475A31" w:rsidRDefault="00475A31" w:rsidP="00BB6A36">
      <w:r>
        <w:t xml:space="preserve">Triff hier am besten Absprachen mit Marianne, damit sie </w:t>
      </w:r>
      <w:r w:rsidR="00FA3F59">
        <w:t>weiß,</w:t>
      </w:r>
      <w:r>
        <w:t xml:space="preserve"> wann und wo sie ein Shuttle für </w:t>
      </w:r>
      <w:r w:rsidR="00FA3F59">
        <w:t>Di</w:t>
      </w:r>
      <w:r>
        <w:t>ch organisieren muss.</w:t>
      </w:r>
    </w:p>
    <w:p w14:paraId="47FC7CF4" w14:textId="77777777" w:rsidR="00475A31" w:rsidRDefault="00475A31">
      <w:r>
        <w:br w:type="page"/>
      </w:r>
    </w:p>
    <w:p w14:paraId="13CCA35B" w14:textId="2AA13B3A" w:rsidR="00E44233" w:rsidRPr="00FA3F59" w:rsidRDefault="00E44233" w:rsidP="00E44233">
      <w:pPr>
        <w:pStyle w:val="Listenabsatz"/>
        <w:numPr>
          <w:ilvl w:val="0"/>
          <w:numId w:val="2"/>
        </w:numPr>
        <w:rPr>
          <w:sz w:val="21"/>
          <w:szCs w:val="21"/>
        </w:rPr>
      </w:pPr>
      <w:r w:rsidRPr="00E44233">
        <w:rPr>
          <w:b/>
          <w:bCs/>
        </w:rPr>
        <w:lastRenderedPageBreak/>
        <w:t>Touristenvisum</w:t>
      </w:r>
      <w:r w:rsidR="00FA3F59">
        <w:rPr>
          <w:b/>
          <w:bCs/>
        </w:rPr>
        <w:t xml:space="preserve">, </w:t>
      </w:r>
      <w:r w:rsidR="00FA3F59">
        <w:t>we</w:t>
      </w:r>
      <w:r w:rsidRPr="00E44233">
        <w:t xml:space="preserve">nn </w:t>
      </w:r>
      <w:r w:rsidR="00FA3F59">
        <w:t>D</w:t>
      </w:r>
      <w:r w:rsidRPr="00E44233">
        <w:t>u nicht länger als 90 Tage in Namibia bleibst</w:t>
      </w:r>
      <w:r w:rsidR="00475A31">
        <w:t xml:space="preserve"> </w:t>
      </w:r>
      <w:r w:rsidR="00475A31" w:rsidRPr="00FA3F59">
        <w:rPr>
          <w:sz w:val="21"/>
          <w:szCs w:val="21"/>
        </w:rPr>
        <w:t>(ist allerdings rechtlich ein bisschen geschummelt)</w:t>
      </w:r>
    </w:p>
    <w:p w14:paraId="31E9CC5B" w14:textId="23610D6D" w:rsidR="00114294" w:rsidRDefault="00E44233" w:rsidP="00E44233">
      <w:r w:rsidRPr="00E44233">
        <w:rPr>
          <w:i/>
          <w:iCs/>
        </w:rPr>
        <w:t>Preis</w:t>
      </w:r>
      <w:r>
        <w:t xml:space="preserve">: ca. 80€ </w:t>
      </w:r>
      <w:r w:rsidR="00475A31">
        <w:br/>
      </w:r>
      <w:r w:rsidRPr="00E44233">
        <w:rPr>
          <w:i/>
          <w:iCs/>
        </w:rPr>
        <w:t>Gültigkeit</w:t>
      </w:r>
      <w:r>
        <w:t>: 90 Tage</w:t>
      </w:r>
      <w:r w:rsidR="00475A31">
        <w:br/>
      </w:r>
      <w:r w:rsidRPr="00E44233">
        <w:rPr>
          <w:i/>
          <w:iCs/>
        </w:rPr>
        <w:t>Beantragung</w:t>
      </w:r>
      <w:r w:rsidRPr="00E44233">
        <w:t xml:space="preserve">: </w:t>
      </w:r>
      <w:r w:rsidR="00114294">
        <w:t>frühestens 30 Tage vor Einreise</w:t>
      </w:r>
    </w:p>
    <w:p w14:paraId="0660BFC6" w14:textId="41A3D35C" w:rsidR="00E44233" w:rsidRDefault="00114294" w:rsidP="00475A31">
      <w:pPr>
        <w:rPr>
          <w:lang w:val="en-ZA"/>
        </w:rPr>
      </w:pPr>
      <w:r w:rsidRPr="00CD5DCC">
        <w:rPr>
          <w:i/>
          <w:iCs/>
          <w:lang w:val="en-ZA"/>
        </w:rPr>
        <w:t>Online:</w:t>
      </w:r>
      <w:r w:rsidR="00E44233" w:rsidRPr="00AC2632">
        <w:rPr>
          <w:lang w:val="en-ZA"/>
        </w:rPr>
        <w:t xml:space="preserve"> Visa on Arrival (</w:t>
      </w:r>
      <w:hyperlink r:id="rId13" w:history="1">
        <w:r w:rsidR="00E44233" w:rsidRPr="00AC2632">
          <w:rPr>
            <w:rStyle w:val="Hyperlink"/>
            <w:lang w:val="en-ZA"/>
          </w:rPr>
          <w:t>https://eservices.mhaiss.gov.na/visaonarrival</w:t>
        </w:r>
      </w:hyperlink>
      <w:r w:rsidR="00E44233" w:rsidRPr="00AC2632">
        <w:rPr>
          <w:lang w:val="en-ZA"/>
        </w:rPr>
        <w:t>)</w:t>
      </w:r>
      <w:r w:rsidR="00CD5DCC">
        <w:rPr>
          <w:lang w:val="en-ZA"/>
        </w:rPr>
        <w:br/>
      </w:r>
      <w:r w:rsidR="00697D4C" w:rsidRPr="00CD5DCC">
        <w:rPr>
          <w:i/>
          <w:iCs/>
          <w:lang w:val="en-ZA"/>
        </w:rPr>
        <w:t>Purpose of Visit</w:t>
      </w:r>
      <w:r w:rsidR="00697D4C" w:rsidRPr="00697D4C">
        <w:rPr>
          <w:lang w:val="en-ZA"/>
        </w:rPr>
        <w:t>: Holid</w:t>
      </w:r>
      <w:r w:rsidR="00697D4C">
        <w:rPr>
          <w:lang w:val="en-ZA"/>
        </w:rPr>
        <w:t>a</w:t>
      </w:r>
      <w:r w:rsidR="00697D4C" w:rsidRPr="00697D4C">
        <w:rPr>
          <w:lang w:val="en-ZA"/>
        </w:rPr>
        <w:t>y/Tou</w:t>
      </w:r>
      <w:r w:rsidR="00697D4C">
        <w:rPr>
          <w:lang w:val="en-ZA"/>
        </w:rPr>
        <w:t>rist/Recreations</w:t>
      </w:r>
      <w:r w:rsidR="00CD5DCC">
        <w:rPr>
          <w:lang w:val="en-ZA"/>
        </w:rPr>
        <w:br/>
      </w:r>
      <w:r w:rsidR="00697D4C" w:rsidRPr="00CD5DCC">
        <w:rPr>
          <w:i/>
          <w:iCs/>
          <w:lang w:val="en-ZA"/>
        </w:rPr>
        <w:t xml:space="preserve">Erste </w:t>
      </w:r>
      <w:proofErr w:type="spellStart"/>
      <w:r w:rsidR="00697D4C" w:rsidRPr="00CD5DCC">
        <w:rPr>
          <w:i/>
          <w:iCs/>
          <w:lang w:val="en-ZA"/>
        </w:rPr>
        <w:t>Unterkunft</w:t>
      </w:r>
      <w:proofErr w:type="spellEnd"/>
      <w:r w:rsidR="00AD2198">
        <w:rPr>
          <w:i/>
          <w:iCs/>
          <w:lang w:val="en-ZA"/>
        </w:rPr>
        <w:t>*</w:t>
      </w:r>
      <w:r w:rsidR="00697D4C">
        <w:rPr>
          <w:lang w:val="en-ZA"/>
        </w:rPr>
        <w:t xml:space="preserve">: Chameleon Backpackers, </w:t>
      </w:r>
      <w:r w:rsidR="00697D4C" w:rsidRPr="00697D4C">
        <w:rPr>
          <w:lang w:val="en-ZA"/>
        </w:rPr>
        <w:t>5 Voight Street, Windhoek</w:t>
      </w:r>
    </w:p>
    <w:p w14:paraId="0248C1D9" w14:textId="453A1782" w:rsidR="00AD2198" w:rsidRPr="00FA3F59" w:rsidRDefault="00FA3F59" w:rsidP="00AD2198">
      <w:pPr>
        <w:rPr>
          <w:color w:val="BC3300"/>
        </w:rPr>
      </w:pPr>
      <w:r>
        <w:rPr>
          <w:color w:val="BC3300"/>
        </w:rPr>
        <w:t xml:space="preserve">! </w:t>
      </w:r>
      <w:r w:rsidR="00AD2198" w:rsidRPr="00FA3F59">
        <w:rPr>
          <w:color w:val="BC3300"/>
        </w:rPr>
        <w:t xml:space="preserve">*nicht Mariannes Adresse angeben, da </w:t>
      </w:r>
      <w:r w:rsidR="00475A31" w:rsidRPr="00FA3F59">
        <w:rPr>
          <w:color w:val="BC3300"/>
        </w:rPr>
        <w:t>du</w:t>
      </w:r>
      <w:r w:rsidR="00AD2198" w:rsidRPr="00FA3F59">
        <w:rPr>
          <w:color w:val="BC3300"/>
        </w:rPr>
        <w:t xml:space="preserve"> zu Reisezwecken </w:t>
      </w:r>
      <w:r w:rsidR="00475A31" w:rsidRPr="00FA3F59">
        <w:rPr>
          <w:color w:val="BC3300"/>
        </w:rPr>
        <w:t>in Namibia bist</w:t>
      </w:r>
    </w:p>
    <w:p w14:paraId="01FDF616" w14:textId="41D97326" w:rsidR="00E44233" w:rsidRDefault="00E44233" w:rsidP="00A537B0">
      <w:pPr>
        <w:jc w:val="both"/>
      </w:pPr>
      <w:r w:rsidRPr="00E44233">
        <w:rPr>
          <w:i/>
          <w:iCs/>
        </w:rPr>
        <w:t>Wichtig</w:t>
      </w:r>
      <w:r w:rsidR="00CD5DCC" w:rsidRPr="005D3B96">
        <w:rPr>
          <w:i/>
          <w:iCs/>
        </w:rPr>
        <w:t>:</w:t>
      </w:r>
      <w:r w:rsidRPr="005D3B96">
        <w:rPr>
          <w:i/>
          <w:iCs/>
        </w:rPr>
        <w:t xml:space="preserve"> </w:t>
      </w:r>
      <w:r w:rsidRPr="005D3B96">
        <w:t xml:space="preserve">Offiziell kommst du mit diesem Visum </w:t>
      </w:r>
      <w:r w:rsidR="00CD5DCC" w:rsidRPr="005D3B96">
        <w:t>nicht</w:t>
      </w:r>
      <w:r w:rsidRPr="005D3B96">
        <w:t xml:space="preserve"> für ein Praktikum, sondern zum Reisen ins Land</w:t>
      </w:r>
      <w:r>
        <w:t xml:space="preserve">. Falls </w:t>
      </w:r>
      <w:r w:rsidR="00FA3F59">
        <w:t>D</w:t>
      </w:r>
      <w:r>
        <w:t xml:space="preserve">u bei der Passkontrolle nach </w:t>
      </w:r>
      <w:r w:rsidR="00FA3F59">
        <w:t>D</w:t>
      </w:r>
      <w:r>
        <w:t xml:space="preserve">einem Reiseziel gefragt wirst, solltest </w:t>
      </w:r>
      <w:r w:rsidR="00FA3F59">
        <w:t>D</w:t>
      </w:r>
      <w:r>
        <w:t xml:space="preserve">u eine kleine Geschichte im Kopf haben (z.B. </w:t>
      </w:r>
      <w:r w:rsidR="00FA3F59">
        <w:t>D</w:t>
      </w:r>
      <w:r>
        <w:t>u triffst Freunde und gemeinsam wollt ihr von Windhoek nach Etosha, Swakopmund, Sossusvlei und zum Fish River Canyon reisen und dabei verschiedene Zwischenstopps einbauen)</w:t>
      </w:r>
      <w:r w:rsidR="00FA3F59">
        <w:t>.</w:t>
      </w:r>
    </w:p>
    <w:p w14:paraId="135D10D0" w14:textId="073B7BFA" w:rsidR="0009751C" w:rsidRDefault="0009751C" w:rsidP="0009751C">
      <w:pPr>
        <w:pStyle w:val="berschrift2"/>
      </w:pPr>
      <w:bookmarkStart w:id="3" w:name="_Toc214352206"/>
      <w:r>
        <w:t>Gesundheitliche Vorkehrungen</w:t>
      </w:r>
      <w:bookmarkEnd w:id="3"/>
    </w:p>
    <w:p w14:paraId="1274473B" w14:textId="768C8402" w:rsidR="00820ABC" w:rsidRDefault="0009751C" w:rsidP="0009751C">
      <w:pPr>
        <w:pStyle w:val="Listenabsatz"/>
        <w:numPr>
          <w:ilvl w:val="0"/>
          <w:numId w:val="9"/>
        </w:numPr>
      </w:pPr>
      <w:r w:rsidRPr="000E2CCF">
        <w:rPr>
          <w:b/>
          <w:bCs/>
        </w:rPr>
        <w:t>Impfungen</w:t>
      </w:r>
      <w:r w:rsidR="00820ABC">
        <w:t xml:space="preserve"> auffrischen (Informiere </w:t>
      </w:r>
      <w:r w:rsidR="00FA3F59">
        <w:t>D</w:t>
      </w:r>
      <w:r w:rsidR="00820ABC">
        <w:t xml:space="preserve">ich selbst und sprich mit </w:t>
      </w:r>
      <w:r w:rsidR="00FA3F59">
        <w:t>D</w:t>
      </w:r>
      <w:r w:rsidR="00820ABC">
        <w:t>einem Arzt):</w:t>
      </w:r>
    </w:p>
    <w:p w14:paraId="4E2DABEE" w14:textId="33C3659B" w:rsidR="00820ABC" w:rsidRDefault="00820ABC" w:rsidP="00820ABC">
      <w:pPr>
        <w:pStyle w:val="Listenabsatz"/>
        <w:numPr>
          <w:ilvl w:val="1"/>
          <w:numId w:val="9"/>
        </w:numPr>
      </w:pPr>
      <w:r>
        <w:t>Keine Pflichtimpfungen für eine Reise nach Namibia</w:t>
      </w:r>
    </w:p>
    <w:p w14:paraId="74831FE7" w14:textId="618C7DED" w:rsidR="00820ABC" w:rsidRPr="00820ABC" w:rsidRDefault="00820ABC" w:rsidP="00820ABC">
      <w:pPr>
        <w:pStyle w:val="Listenabsatz"/>
        <w:numPr>
          <w:ilvl w:val="1"/>
          <w:numId w:val="9"/>
        </w:numPr>
      </w:pPr>
      <w:r w:rsidRPr="00820ABC">
        <w:t>Empfohlen: Hepatitis A</w:t>
      </w:r>
      <w:r>
        <w:t xml:space="preserve"> + </w:t>
      </w:r>
      <w:r w:rsidRPr="00820ABC">
        <w:t>B, T</w:t>
      </w:r>
      <w:r>
        <w:t>etanus / Diphterie / Polio</w:t>
      </w:r>
    </w:p>
    <w:p w14:paraId="42A64BC8" w14:textId="78878379" w:rsidR="00820ABC" w:rsidRDefault="00820ABC" w:rsidP="00820ABC">
      <w:pPr>
        <w:pStyle w:val="Listenabsatz"/>
        <w:numPr>
          <w:ilvl w:val="1"/>
          <w:numId w:val="9"/>
        </w:numPr>
      </w:pPr>
      <w:r w:rsidRPr="00820ABC">
        <w:t>Je nach Reiseart- und Dauer</w:t>
      </w:r>
      <w:r>
        <w:t xml:space="preserve"> zusätzlich</w:t>
      </w:r>
      <w:r w:rsidRPr="00820ABC">
        <w:t>: Tollwut, Typhus</w:t>
      </w:r>
    </w:p>
    <w:p w14:paraId="0E832D58" w14:textId="53522BDF" w:rsidR="00605AEA" w:rsidRPr="00820ABC" w:rsidRDefault="00605AEA" w:rsidP="00475A31">
      <w:pPr>
        <w:pStyle w:val="Listenabsatz"/>
        <w:numPr>
          <w:ilvl w:val="0"/>
          <w:numId w:val="9"/>
        </w:numPr>
      </w:pPr>
      <w:r>
        <w:t xml:space="preserve">Falls </w:t>
      </w:r>
      <w:r w:rsidR="00FA3F59">
        <w:t>Du</w:t>
      </w:r>
      <w:r>
        <w:t xml:space="preserve"> planst in ein Malaria-Gebiet </w:t>
      </w:r>
      <w:r w:rsidR="00FA3F59">
        <w:t>zu reisen</w:t>
      </w:r>
      <w:r>
        <w:t xml:space="preserve">, informiere </w:t>
      </w:r>
      <w:r w:rsidR="00FA3F59">
        <w:t>D</w:t>
      </w:r>
      <w:r>
        <w:t>ich über die entsprechenden Medikamente</w:t>
      </w:r>
    </w:p>
    <w:p w14:paraId="0983F922" w14:textId="7C0719F5" w:rsidR="0009751C" w:rsidRDefault="0009751C" w:rsidP="000E2CCF">
      <w:pPr>
        <w:pStyle w:val="Listenabsatz"/>
        <w:numPr>
          <w:ilvl w:val="0"/>
          <w:numId w:val="9"/>
        </w:numPr>
      </w:pPr>
      <w:r w:rsidRPr="000E2CCF">
        <w:rPr>
          <w:b/>
          <w:bCs/>
        </w:rPr>
        <w:t>Auslandskrankenversicherung</w:t>
      </w:r>
      <w:r w:rsidR="000E2CCF">
        <w:t xml:space="preserve"> mit Rückflug</w:t>
      </w:r>
    </w:p>
    <w:p w14:paraId="6CE01477" w14:textId="562C08CB" w:rsidR="0009751C" w:rsidRDefault="0009751C" w:rsidP="0009751C">
      <w:pPr>
        <w:pStyle w:val="berschrift2"/>
      </w:pPr>
      <w:bookmarkStart w:id="4" w:name="_Toc214352207"/>
      <w:r>
        <w:t>Finanzielle Unterstützung</w:t>
      </w:r>
      <w:bookmarkEnd w:id="4"/>
    </w:p>
    <w:p w14:paraId="07C78E5A" w14:textId="059E799E" w:rsidR="0009751C" w:rsidRPr="0009751C" w:rsidRDefault="000E2CCF" w:rsidP="000E2CCF">
      <w:pPr>
        <w:pStyle w:val="Listenabsatz"/>
        <w:numPr>
          <w:ilvl w:val="0"/>
          <w:numId w:val="10"/>
        </w:numPr>
      </w:pPr>
      <w:r>
        <w:t xml:space="preserve">Eventuell </w:t>
      </w:r>
      <w:r w:rsidRPr="000E2CCF">
        <w:rPr>
          <w:b/>
          <w:bCs/>
        </w:rPr>
        <w:t>finanzielle Unterstützung</w:t>
      </w:r>
      <w:r>
        <w:t xml:space="preserve"> (z.B. </w:t>
      </w:r>
      <w:r w:rsidR="0009751C">
        <w:t>Stipendium, Erasmus</w:t>
      </w:r>
      <w:proofErr w:type="gramStart"/>
      <w:r w:rsidR="0009751C">
        <w:t>+</w:t>
      </w:r>
      <w:r>
        <w:t>,</w:t>
      </w:r>
      <w:r w:rsidR="00E35502">
        <w:t>.</w:t>
      </w:r>
      <w:r>
        <w:t>..</w:t>
      </w:r>
      <w:proofErr w:type="gramEnd"/>
      <w:r>
        <w:t xml:space="preserve"> über </w:t>
      </w:r>
      <w:r w:rsidR="00FA3F59">
        <w:t>D</w:t>
      </w:r>
      <w:r>
        <w:t xml:space="preserve">eine Universität / Hochschule oder andere Träger) </w:t>
      </w:r>
      <w:r w:rsidR="00475A31">
        <w:t>und</w:t>
      </w:r>
      <w:r>
        <w:t xml:space="preserve"> </w:t>
      </w:r>
      <w:r w:rsidRPr="000E2CCF">
        <w:rPr>
          <w:b/>
          <w:bCs/>
        </w:rPr>
        <w:t>Reisekostenzuschlag</w:t>
      </w:r>
      <w:r>
        <w:t xml:space="preserve"> beantragen</w:t>
      </w:r>
    </w:p>
    <w:p w14:paraId="34C421C0" w14:textId="47C04F17" w:rsidR="0009751C" w:rsidRDefault="0009751C" w:rsidP="0009751C">
      <w:pPr>
        <w:pStyle w:val="berschrift2"/>
      </w:pPr>
      <w:bookmarkStart w:id="5" w:name="_Toc214352208"/>
      <w:r>
        <w:t>Wichtige Unterlagen und Dokumente</w:t>
      </w:r>
      <w:bookmarkEnd w:id="5"/>
    </w:p>
    <w:p w14:paraId="2E19421F" w14:textId="12C908C7" w:rsidR="000E2CCF" w:rsidRDefault="000E2CCF" w:rsidP="000E2CCF">
      <w:pPr>
        <w:pStyle w:val="Listenabsatz"/>
        <w:numPr>
          <w:ilvl w:val="0"/>
          <w:numId w:val="10"/>
        </w:numPr>
      </w:pPr>
      <w:r w:rsidRPr="000E2CCF">
        <w:rPr>
          <w:b/>
          <w:bCs/>
        </w:rPr>
        <w:t>Gültiger Reisepass</w:t>
      </w:r>
      <w:r>
        <w:t xml:space="preserve"> (bis mindestens 6 Monate nach Ausreise gültig)</w:t>
      </w:r>
    </w:p>
    <w:p w14:paraId="6C228FD9" w14:textId="2E8D4CB3" w:rsidR="000E2CCF" w:rsidRDefault="000E2CCF" w:rsidP="000E2CCF">
      <w:pPr>
        <w:pStyle w:val="Listenabsatz"/>
        <w:numPr>
          <w:ilvl w:val="0"/>
          <w:numId w:val="10"/>
        </w:numPr>
      </w:pPr>
      <w:r w:rsidRPr="000E2CCF">
        <w:rPr>
          <w:b/>
          <w:bCs/>
        </w:rPr>
        <w:t>Internationaler Führerschein</w:t>
      </w:r>
      <w:r>
        <w:t xml:space="preserve"> (</w:t>
      </w:r>
      <w:r w:rsidR="00A537B0">
        <w:t>d</w:t>
      </w:r>
      <w:r>
        <w:t>ie Strecke von zu Hause zum Center fahren die Volunteers mit dem Auto</w:t>
      </w:r>
      <w:r w:rsidR="00A537B0">
        <w:t xml:space="preserve"> - f</w:t>
      </w:r>
      <w:r>
        <w:t xml:space="preserve">alls </w:t>
      </w:r>
      <w:r w:rsidR="00A537B0">
        <w:t>D</w:t>
      </w:r>
      <w:r>
        <w:t xml:space="preserve">u außerdem ein Auto </w:t>
      </w:r>
      <w:r w:rsidR="00475A31">
        <w:t>zum</w:t>
      </w:r>
      <w:r>
        <w:t xml:space="preserve"> Reisen mieten möchtest, benötigst </w:t>
      </w:r>
      <w:r w:rsidR="00A537B0">
        <w:t>D</w:t>
      </w:r>
      <w:r>
        <w:t xml:space="preserve">u </w:t>
      </w:r>
      <w:r w:rsidR="00605AEA">
        <w:t xml:space="preserve">auch </w:t>
      </w:r>
      <w:r>
        <w:t>einen internationalen Führerschein)</w:t>
      </w:r>
    </w:p>
    <w:p w14:paraId="237F17C3" w14:textId="1F32CBBA" w:rsidR="000E2CCF" w:rsidRDefault="000E2CCF" w:rsidP="000E2CCF">
      <w:pPr>
        <w:pStyle w:val="Listenabsatz"/>
        <w:numPr>
          <w:ilvl w:val="0"/>
          <w:numId w:val="10"/>
        </w:numPr>
      </w:pPr>
      <w:r>
        <w:t>Mariannes Kontaktdaten</w:t>
      </w:r>
    </w:p>
    <w:p w14:paraId="17E9A56B" w14:textId="00A76DEB" w:rsidR="000E2CCF" w:rsidRDefault="000E2CCF" w:rsidP="000E2CCF">
      <w:pPr>
        <w:pStyle w:val="Listenabsatz"/>
        <w:numPr>
          <w:ilvl w:val="0"/>
          <w:numId w:val="10"/>
        </w:numPr>
      </w:pPr>
      <w:r>
        <w:t>Kredit- oder Debitkarte (Visa- oder Mastercard)</w:t>
      </w:r>
    </w:p>
    <w:p w14:paraId="677FEC54" w14:textId="69F08F13" w:rsidR="00E44233" w:rsidRDefault="000E2CCF" w:rsidP="00475A31">
      <w:pPr>
        <w:pStyle w:val="Listenabsatz"/>
        <w:keepNext/>
        <w:numPr>
          <w:ilvl w:val="0"/>
          <w:numId w:val="10"/>
        </w:numPr>
        <w:ind w:left="357" w:hanging="357"/>
      </w:pPr>
      <w:r>
        <w:lastRenderedPageBreak/>
        <w:t xml:space="preserve">E-Visa: </w:t>
      </w:r>
      <w:r w:rsidR="00A01CFF">
        <w:br/>
      </w:r>
      <w:r w:rsidR="00E44233">
        <w:t xml:space="preserve">Für das Visum solltest </w:t>
      </w:r>
      <w:r w:rsidR="00A537B0">
        <w:t>D</w:t>
      </w:r>
      <w:r w:rsidR="00E44233">
        <w:t xml:space="preserve">u folgende Dokumente </w:t>
      </w:r>
      <w:r>
        <w:t>dabeihaben</w:t>
      </w:r>
      <w:r w:rsidR="00E44233">
        <w:t>:</w:t>
      </w:r>
      <w:r>
        <w:tab/>
      </w:r>
    </w:p>
    <w:p w14:paraId="462317B2" w14:textId="0CA26A00" w:rsidR="00E44233" w:rsidRDefault="00E44233" w:rsidP="000E2CCF">
      <w:pPr>
        <w:ind w:firstLine="360"/>
      </w:pPr>
      <w:r w:rsidRPr="00E44233">
        <w:rPr>
          <w:noProof/>
        </w:rPr>
        <w:drawing>
          <wp:inline distT="0" distB="0" distL="0" distR="0" wp14:anchorId="4DC94B34" wp14:editId="29336A3C">
            <wp:extent cx="4175760" cy="1547512"/>
            <wp:effectExtent l="0" t="0" r="2540" b="1905"/>
            <wp:docPr id="6994326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32641" name=""/>
                    <pic:cNvPicPr/>
                  </pic:nvPicPr>
                  <pic:blipFill rotWithShape="1">
                    <a:blip r:embed="rId14"/>
                    <a:srcRect t="4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987" cy="1577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081537" w14:textId="57DABE5B" w:rsidR="0009751C" w:rsidRDefault="0009751C" w:rsidP="0009751C">
      <w:pPr>
        <w:pStyle w:val="berschrift2"/>
      </w:pPr>
      <w:bookmarkStart w:id="6" w:name="_Toc214352209"/>
      <w:r>
        <w:t>Mitbringsel</w:t>
      </w:r>
      <w:bookmarkEnd w:id="6"/>
    </w:p>
    <w:p w14:paraId="5FEB185E" w14:textId="63C9AB1C" w:rsidR="0009751C" w:rsidRDefault="005A7E12" w:rsidP="00A537B0">
      <w:pPr>
        <w:jc w:val="both"/>
      </w:pPr>
      <w:r w:rsidRPr="005A7E12">
        <w:t xml:space="preserve">Falls ihr die Möglichkeit habt und Platz im Koffer: Alle Bastel- und Schreibmaterialien können immer gebraucht werden, Zahnbürsten und Zahnpasta (fragt bei größeren Firmen etc. um Sachspenden an -&gt; könnt ihr im Newsletter am Ende als Dankeschön anerkennen), Klamotten für Kinder! </w:t>
      </w:r>
      <w:proofErr w:type="spellStart"/>
      <w:r w:rsidRPr="005A7E12">
        <w:t>va</w:t>
      </w:r>
      <w:proofErr w:type="spellEnd"/>
      <w:r w:rsidRPr="005A7E12">
        <w:t>. Jungs fehlen häufig</w:t>
      </w:r>
    </w:p>
    <w:p w14:paraId="4B96CD00" w14:textId="3F8ADB5D" w:rsidR="005A7E12" w:rsidRDefault="00A537B0" w:rsidP="0009751C">
      <w:r>
        <w:t xml:space="preserve">+ </w:t>
      </w:r>
      <w:r w:rsidR="005A7E12">
        <w:t xml:space="preserve">Falls ihr Besuch </w:t>
      </w:r>
      <w:r w:rsidR="007202A2">
        <w:t>bekommt</w:t>
      </w:r>
      <w:r w:rsidR="005A7E12">
        <w:t>, haben die bestimmt noch Platz im Koffer!!!</w:t>
      </w:r>
    </w:p>
    <w:p w14:paraId="2F843CF4" w14:textId="317F1A6A" w:rsidR="00595400" w:rsidRDefault="00595400" w:rsidP="00595400">
      <w:pPr>
        <w:pStyle w:val="berschrift2"/>
      </w:pPr>
      <w:bookmarkStart w:id="7" w:name="_Toc214352210"/>
      <w:r>
        <w:t>Ideen sammeln</w:t>
      </w:r>
      <w:bookmarkEnd w:id="7"/>
    </w:p>
    <w:p w14:paraId="5247744E" w14:textId="54A346D7" w:rsidR="00595400" w:rsidRDefault="00F554DD" w:rsidP="00A537B0">
      <w:pPr>
        <w:jc w:val="both"/>
      </w:pPr>
      <w:r>
        <w:t xml:space="preserve">Kein Muss! Aber erleichtert </w:t>
      </w:r>
      <w:r w:rsidR="00A537B0">
        <w:t>D</w:t>
      </w:r>
      <w:r>
        <w:t xml:space="preserve">ir vielleicht die Anfangszeit. Mache </w:t>
      </w:r>
      <w:r w:rsidR="00A537B0">
        <w:t>D</w:t>
      </w:r>
      <w:r>
        <w:t xml:space="preserve">ir gerne schon zu Hause Gedanken zu möglichen Projekten. Auch kurze Energizer wie Tänze, Bewegungsspiele etc. werden täglich gebraucht. </w:t>
      </w:r>
    </w:p>
    <w:p w14:paraId="40527213" w14:textId="01B636D9" w:rsidR="0009751C" w:rsidRPr="000351FC" w:rsidRDefault="0009751C" w:rsidP="000351FC">
      <w:pPr>
        <w:pStyle w:val="berschrift1"/>
        <w:spacing w:after="0"/>
        <w:rPr>
          <w:sz w:val="36"/>
          <w:szCs w:val="36"/>
        </w:rPr>
      </w:pPr>
      <w:bookmarkStart w:id="8" w:name="_Toc214352211"/>
      <w:r w:rsidRPr="000351FC">
        <w:rPr>
          <w:sz w:val="36"/>
          <w:szCs w:val="36"/>
        </w:rPr>
        <w:t>Erste Schritte vor Ort</w:t>
      </w:r>
      <w:bookmarkEnd w:id="8"/>
    </w:p>
    <w:p w14:paraId="3F982FC5" w14:textId="7B8A0657" w:rsidR="00612A2B" w:rsidRDefault="00612A2B" w:rsidP="000351FC">
      <w:pPr>
        <w:pStyle w:val="berschrift2"/>
        <w:spacing w:before="60" w:after="60"/>
      </w:pPr>
      <w:bookmarkStart w:id="9" w:name="_Toc214352212"/>
      <w:r>
        <w:t>Stempel im Reisepass kontrollieren</w:t>
      </w:r>
      <w:bookmarkEnd w:id="9"/>
    </w:p>
    <w:p w14:paraId="3AD8B4B1" w14:textId="49EE12B3" w:rsidR="00612A2B" w:rsidRDefault="00612A2B" w:rsidP="00612A2B">
      <w:pPr>
        <w:pStyle w:val="Listenabsatz"/>
        <w:numPr>
          <w:ilvl w:val="0"/>
          <w:numId w:val="15"/>
        </w:numPr>
      </w:pPr>
      <w:r>
        <w:t xml:space="preserve">Sobald </w:t>
      </w:r>
      <w:r w:rsidR="00A537B0">
        <w:t>D</w:t>
      </w:r>
      <w:r>
        <w:t xml:space="preserve">u </w:t>
      </w:r>
      <w:r w:rsidR="00A537B0">
        <w:t>D</w:t>
      </w:r>
      <w:r>
        <w:t>einen Stempel im Reisepass hast, checke das Datum!!!</w:t>
      </w:r>
    </w:p>
    <w:p w14:paraId="70E6144B" w14:textId="1B2D1F1D" w:rsidR="00625D2B" w:rsidRDefault="00625D2B" w:rsidP="00612A2B">
      <w:pPr>
        <w:pStyle w:val="Listenabsatz"/>
        <w:numPr>
          <w:ilvl w:val="0"/>
          <w:numId w:val="15"/>
        </w:numPr>
      </w:pPr>
      <w:r>
        <w:t xml:space="preserve">Mach das noch bevor </w:t>
      </w:r>
      <w:r w:rsidR="00A537B0">
        <w:t>D</w:t>
      </w:r>
      <w:r>
        <w:t>u den Schalter verlässt!</w:t>
      </w:r>
    </w:p>
    <w:p w14:paraId="276DCEC2" w14:textId="384204FB" w:rsidR="00612A2B" w:rsidRPr="00612A2B" w:rsidRDefault="00612A2B" w:rsidP="00612A2B">
      <w:pPr>
        <w:pStyle w:val="Listenabsatz"/>
        <w:numPr>
          <w:ilvl w:val="0"/>
          <w:numId w:val="15"/>
        </w:numPr>
      </w:pPr>
      <w:r>
        <w:t xml:space="preserve">Es ist schon passiert, dass </w:t>
      </w:r>
      <w:r w:rsidR="00A537B0">
        <w:t>Volunteers</w:t>
      </w:r>
      <w:r>
        <w:t xml:space="preserve"> die 90 Tage nicht eingetragen bekommen haben, dann könnt ihr Probleme bekommen!</w:t>
      </w:r>
    </w:p>
    <w:p w14:paraId="579C53B1" w14:textId="6B914886" w:rsidR="0009751C" w:rsidRDefault="0009751C" w:rsidP="000351FC">
      <w:pPr>
        <w:pStyle w:val="berschrift2"/>
        <w:spacing w:before="60" w:after="60"/>
      </w:pPr>
      <w:bookmarkStart w:id="10" w:name="_Toc214352213"/>
      <w:r>
        <w:t>SIM-Karte</w:t>
      </w:r>
      <w:bookmarkEnd w:id="10"/>
    </w:p>
    <w:p w14:paraId="6A606EF1" w14:textId="77777777" w:rsidR="00CE2813" w:rsidRDefault="00CE2813" w:rsidP="0009751C">
      <w:pPr>
        <w:pStyle w:val="Listenabsatz"/>
        <w:numPr>
          <w:ilvl w:val="0"/>
          <w:numId w:val="3"/>
        </w:numPr>
      </w:pPr>
      <w:r w:rsidRPr="000E2CCF">
        <w:rPr>
          <w:b/>
          <w:bCs/>
        </w:rPr>
        <w:t>MTC</w:t>
      </w:r>
      <w:r>
        <w:t xml:space="preserve"> ist der beste Anbieter.</w:t>
      </w:r>
    </w:p>
    <w:p w14:paraId="18A3DE5F" w14:textId="1EE88A3A" w:rsidR="0009751C" w:rsidRDefault="00511EAE" w:rsidP="0009751C">
      <w:pPr>
        <w:pStyle w:val="Listenabsatz"/>
        <w:numPr>
          <w:ilvl w:val="0"/>
          <w:numId w:val="3"/>
        </w:numPr>
      </w:pPr>
      <w:r>
        <w:t xml:space="preserve">SIM-Karte kaufen: </w:t>
      </w:r>
      <w:r w:rsidR="0009751C">
        <w:t>E</w:t>
      </w:r>
      <w:r w:rsidR="00CE2813">
        <w:t xml:space="preserve">rst </w:t>
      </w:r>
      <w:r w:rsidR="00CE2813" w:rsidRPr="005018EB">
        <w:rPr>
          <w:b/>
          <w:bCs/>
        </w:rPr>
        <w:t>NACH</w:t>
      </w:r>
      <w:r w:rsidR="0009751C">
        <w:t xml:space="preserve"> Zoll und Gepäckrückgabe</w:t>
      </w:r>
      <w:r w:rsidR="00CE2813">
        <w:t xml:space="preserve"> im Shop direkt im Flughafen</w:t>
      </w:r>
      <w:r w:rsidR="0009751C">
        <w:t>,</w:t>
      </w:r>
      <w:r w:rsidR="00BF490B">
        <w:t xml:space="preserve"> der </w:t>
      </w:r>
      <w:r w:rsidR="00CE2813">
        <w:t>Stand bei der Gepäckausgabe</w:t>
      </w:r>
      <w:r w:rsidR="00BF490B">
        <w:t xml:space="preserve"> ist</w:t>
      </w:r>
      <w:r w:rsidR="00CE2813">
        <w:t xml:space="preserve"> zu</w:t>
      </w:r>
      <w:r w:rsidR="0009751C">
        <w:t xml:space="preserve"> teuer</w:t>
      </w:r>
      <w:r w:rsidR="00CE2813">
        <w:t xml:space="preserve"> (dort gibt es nur Touristen-Bundles)</w:t>
      </w:r>
    </w:p>
    <w:p w14:paraId="2DC33E1E" w14:textId="7B9D3DF1" w:rsidR="00CE2813" w:rsidRDefault="00CE2813" w:rsidP="00CE2813">
      <w:pPr>
        <w:pStyle w:val="Listenabsatz"/>
        <w:numPr>
          <w:ilvl w:val="0"/>
          <w:numId w:val="3"/>
        </w:numPr>
      </w:pPr>
      <w:r w:rsidRPr="000E2CCF">
        <w:rPr>
          <w:b/>
          <w:bCs/>
        </w:rPr>
        <w:t xml:space="preserve">Kauf </w:t>
      </w:r>
      <w:r w:rsidR="00A537B0">
        <w:rPr>
          <w:b/>
          <w:bCs/>
        </w:rPr>
        <w:t>D</w:t>
      </w:r>
      <w:r w:rsidRPr="000E2CCF">
        <w:rPr>
          <w:b/>
          <w:bCs/>
        </w:rPr>
        <w:t>ir eine</w:t>
      </w:r>
      <w:r w:rsidR="000351FC">
        <w:rPr>
          <w:b/>
          <w:bCs/>
        </w:rPr>
        <w:t xml:space="preserve"> normale</w:t>
      </w:r>
      <w:r w:rsidRPr="000E2CCF">
        <w:rPr>
          <w:b/>
          <w:bCs/>
        </w:rPr>
        <w:t xml:space="preserve"> SIM-Karte</w:t>
      </w:r>
      <w:r>
        <w:t xml:space="preserve"> und lade sie mit dem gewünschten Tarif auf (</w:t>
      </w:r>
      <w:proofErr w:type="spellStart"/>
      <w:r>
        <w:t>AwehYoData</w:t>
      </w:r>
      <w:proofErr w:type="spellEnd"/>
      <w:r>
        <w:t xml:space="preserve"> wöchentlich, oder </w:t>
      </w:r>
      <w:proofErr w:type="spellStart"/>
      <w:r>
        <w:t>AwehUltra</w:t>
      </w:r>
      <w:proofErr w:type="spellEnd"/>
      <w:r>
        <w:t xml:space="preserve"> für 30 Tage bieten sich an, je nachdem wie viele Daten und Freiminuten du willst</w:t>
      </w:r>
      <w:r w:rsidR="00BF490B">
        <w:t xml:space="preserve"> (WLAN </w:t>
      </w:r>
      <w:r w:rsidR="00A537B0">
        <w:t xml:space="preserve">ist </w:t>
      </w:r>
      <w:r w:rsidR="00BF490B">
        <w:t xml:space="preserve">zuhause &amp; im Center vorhanden, </w:t>
      </w:r>
      <w:r w:rsidR="000351FC">
        <w:t>für den Alltag reichen dir wahrscheinlich 2GB</w:t>
      </w:r>
      <w:r>
        <w:t>)</w:t>
      </w:r>
    </w:p>
    <w:p w14:paraId="0B314B81" w14:textId="0FAE69F1" w:rsidR="00995095" w:rsidRDefault="00995095" w:rsidP="00995095">
      <w:pPr>
        <w:pStyle w:val="berschrift2"/>
      </w:pPr>
      <w:bookmarkStart w:id="11" w:name="_Toc214352214"/>
      <w:r>
        <w:lastRenderedPageBreak/>
        <w:t>Bargeld</w:t>
      </w:r>
      <w:bookmarkEnd w:id="11"/>
    </w:p>
    <w:p w14:paraId="28365A55" w14:textId="1345A369" w:rsidR="00995095" w:rsidRDefault="00995095" w:rsidP="00995095">
      <w:pPr>
        <w:pStyle w:val="Listenabsatz"/>
        <w:numPr>
          <w:ilvl w:val="0"/>
          <w:numId w:val="7"/>
        </w:numPr>
      </w:pPr>
      <w:r>
        <w:t xml:space="preserve">Lege </w:t>
      </w:r>
      <w:r w:rsidR="00A537B0">
        <w:t>D</w:t>
      </w:r>
      <w:r>
        <w:t>ir am Geldautomaten am Flughafen ein bisschen Bargeld zu (meist kann man maximal 2000ND abheben)</w:t>
      </w:r>
    </w:p>
    <w:p w14:paraId="7CFB2C95" w14:textId="5CF04822" w:rsidR="00995095" w:rsidRDefault="00995095" w:rsidP="00995095">
      <w:pPr>
        <w:pStyle w:val="Listenabsatz"/>
        <w:numPr>
          <w:ilvl w:val="0"/>
          <w:numId w:val="7"/>
        </w:numPr>
      </w:pPr>
      <w:r>
        <w:t>Man kann fast überall mit Visa- oder Mastercard bezahlen. Auch EC-Karten werden teilweise akzeptiert</w:t>
      </w:r>
    </w:p>
    <w:p w14:paraId="4DF00D8F" w14:textId="6BD81D7D" w:rsidR="00995095" w:rsidRDefault="00995095" w:rsidP="00995095">
      <w:pPr>
        <w:pStyle w:val="Listenabsatz"/>
        <w:numPr>
          <w:ilvl w:val="0"/>
          <w:numId w:val="7"/>
        </w:numPr>
      </w:pPr>
      <w:r>
        <w:t xml:space="preserve">Trotzdem gibt es einige Orte, an denen nur Bargeldzahlung möglich ist und auch für Trinkgeld solltest </w:t>
      </w:r>
      <w:r w:rsidR="00A537B0">
        <w:t>D</w:t>
      </w:r>
      <w:r>
        <w:t xml:space="preserve">u immer etwas Bargeld </w:t>
      </w:r>
      <w:proofErr w:type="gramStart"/>
      <w:r>
        <w:t>dabei haben</w:t>
      </w:r>
      <w:proofErr w:type="gramEnd"/>
    </w:p>
    <w:p w14:paraId="29BBEDF3" w14:textId="5FF3FD8D" w:rsidR="00995095" w:rsidRDefault="00511EAE" w:rsidP="00995095">
      <w:pPr>
        <w:pStyle w:val="Listenabsatz"/>
        <w:numPr>
          <w:ilvl w:val="0"/>
          <w:numId w:val="7"/>
        </w:numPr>
      </w:pPr>
      <w:r>
        <w:t xml:space="preserve">Hebe zu Beginn also am besten einmal den Maximalbetrag ab, denn auch für </w:t>
      </w:r>
      <w:r w:rsidR="00A537B0">
        <w:t>den</w:t>
      </w:r>
      <w:r>
        <w:t xml:space="preserve"> Shuttle nach </w:t>
      </w:r>
      <w:proofErr w:type="spellStart"/>
      <w:r>
        <w:t>Usakos</w:t>
      </w:r>
      <w:proofErr w:type="spellEnd"/>
      <w:r>
        <w:t xml:space="preserve"> wirst </w:t>
      </w:r>
      <w:r w:rsidR="00A537B0">
        <w:t>D</w:t>
      </w:r>
      <w:r>
        <w:t>u Bargeld benötigen</w:t>
      </w:r>
    </w:p>
    <w:p w14:paraId="2554977B" w14:textId="18FEC47A" w:rsidR="0009751C" w:rsidRDefault="0009751C" w:rsidP="0009751C">
      <w:pPr>
        <w:pStyle w:val="berschrift2"/>
      </w:pPr>
      <w:bookmarkStart w:id="12" w:name="_Toc214352215"/>
      <w:r>
        <w:t>Erste Unterkunft</w:t>
      </w:r>
      <w:bookmarkEnd w:id="12"/>
    </w:p>
    <w:p w14:paraId="3E764F00" w14:textId="4D295AC6" w:rsidR="0009751C" w:rsidRDefault="00CE2813" w:rsidP="00CE2813">
      <w:pPr>
        <w:pStyle w:val="Listenabsatz"/>
        <w:numPr>
          <w:ilvl w:val="0"/>
          <w:numId w:val="4"/>
        </w:numPr>
      </w:pPr>
      <w:r>
        <w:t xml:space="preserve">Buche </w:t>
      </w:r>
      <w:r w:rsidR="00995095">
        <w:t xml:space="preserve">vor </w:t>
      </w:r>
      <w:r w:rsidR="00A537B0">
        <w:t>D</w:t>
      </w:r>
      <w:r w:rsidR="00995095">
        <w:t xml:space="preserve">einer Reise am besten eine Übernachtung im </w:t>
      </w:r>
      <w:proofErr w:type="spellStart"/>
      <w:r w:rsidRPr="00A537B0">
        <w:rPr>
          <w:i/>
          <w:iCs/>
        </w:rPr>
        <w:t>Chameleon</w:t>
      </w:r>
      <w:proofErr w:type="spellEnd"/>
      <w:r w:rsidRPr="00A537B0">
        <w:rPr>
          <w:i/>
          <w:iCs/>
        </w:rPr>
        <w:t xml:space="preserve"> Backpackers</w:t>
      </w:r>
      <w:r w:rsidR="00A537B0">
        <w:rPr>
          <w:i/>
          <w:iCs/>
        </w:rPr>
        <w:t xml:space="preserve"> </w:t>
      </w:r>
      <w:r>
        <w:t>in Windhoek (</w:t>
      </w:r>
      <w:hyperlink r:id="rId15" w:history="1">
        <w:r w:rsidRPr="008E62B5">
          <w:rPr>
            <w:rStyle w:val="Hyperlink"/>
          </w:rPr>
          <w:t>http://www.chameleonbackpackers.com/</w:t>
        </w:r>
      </w:hyperlink>
      <w:r>
        <w:t>)</w:t>
      </w:r>
    </w:p>
    <w:p w14:paraId="09C758CB" w14:textId="0BE57682" w:rsidR="00995095" w:rsidRDefault="00CE2813" w:rsidP="00995095">
      <w:pPr>
        <w:pStyle w:val="Listenabsatz"/>
        <w:numPr>
          <w:ilvl w:val="0"/>
          <w:numId w:val="4"/>
        </w:numPr>
      </w:pPr>
      <w:r>
        <w:t xml:space="preserve">Das </w:t>
      </w:r>
      <w:proofErr w:type="spellStart"/>
      <w:r>
        <w:t>Chameleon</w:t>
      </w:r>
      <w:proofErr w:type="spellEnd"/>
      <w:r>
        <w:t xml:space="preserve"> Backpackers kann einen Transfer vom Flughafen für </w:t>
      </w:r>
      <w:r w:rsidR="00A537B0">
        <w:t>D</w:t>
      </w:r>
      <w:r>
        <w:t xml:space="preserve">ich organisieren (Kosten ca. </w:t>
      </w:r>
      <w:r w:rsidR="00995095">
        <w:t>200ND – 10€ pro Person)</w:t>
      </w:r>
    </w:p>
    <w:p w14:paraId="02133511" w14:textId="20FA8617" w:rsidR="00511EAE" w:rsidRDefault="006E62A1" w:rsidP="00995095">
      <w:pPr>
        <w:pStyle w:val="Listenabsatz"/>
        <w:numPr>
          <w:ilvl w:val="0"/>
          <w:numId w:val="4"/>
        </w:numPr>
      </w:pPr>
      <w:r>
        <w:t xml:space="preserve">Am nächsten Morgen kannst </w:t>
      </w:r>
      <w:r w:rsidR="00A537B0">
        <w:t>D</w:t>
      </w:r>
      <w:r>
        <w:t xml:space="preserve">u (falls du Visa-Option 1 wählst) zu Home-Affairs in Windhoek gehen und alles </w:t>
      </w:r>
      <w:proofErr w:type="gramStart"/>
      <w:r>
        <w:t>organisatorische</w:t>
      </w:r>
      <w:proofErr w:type="gramEnd"/>
      <w:r>
        <w:t xml:space="preserve"> klären (frag bei </w:t>
      </w:r>
      <w:proofErr w:type="spellStart"/>
      <w:r>
        <w:t>Chameleon</w:t>
      </w:r>
      <w:proofErr w:type="spellEnd"/>
      <w:r>
        <w:t xml:space="preserve"> nach, ob sie </w:t>
      </w:r>
      <w:r w:rsidR="00A537B0">
        <w:t>Di</w:t>
      </w:r>
      <w:r>
        <w:t>r auch dafür einen Fahrer organisieren können)</w:t>
      </w:r>
    </w:p>
    <w:p w14:paraId="7EA255FE" w14:textId="3F3A5B64" w:rsidR="00995095" w:rsidRDefault="00511EAE" w:rsidP="00995095">
      <w:pPr>
        <w:pStyle w:val="Listenabsatz"/>
        <w:numPr>
          <w:ilvl w:val="0"/>
          <w:numId w:val="4"/>
        </w:numPr>
      </w:pPr>
      <w:r>
        <w:t xml:space="preserve">Falls </w:t>
      </w:r>
      <w:r w:rsidR="00A537B0">
        <w:t>D</w:t>
      </w:r>
      <w:r>
        <w:t>u Zeit hast</w:t>
      </w:r>
      <w:r w:rsidR="00A537B0">
        <w:t>,</w:t>
      </w:r>
      <w:r>
        <w:t xml:space="preserve"> </w:t>
      </w:r>
      <w:r w:rsidR="00995095">
        <w:t>kannst du am nächsten Morgen an der kostenlosen</w:t>
      </w:r>
      <w:r w:rsidR="005A7E12">
        <w:t xml:space="preserve"> Stadtführung in Windhoek teilnehmen</w:t>
      </w:r>
    </w:p>
    <w:p w14:paraId="4A6719E3" w14:textId="190CC82D" w:rsidR="0009751C" w:rsidRDefault="0009751C" w:rsidP="0009751C">
      <w:pPr>
        <w:pStyle w:val="berschrift2"/>
      </w:pPr>
      <w:bookmarkStart w:id="13" w:name="_Toc214352216"/>
      <w:r>
        <w:t xml:space="preserve">Shuttle nach </w:t>
      </w:r>
      <w:proofErr w:type="spellStart"/>
      <w:r>
        <w:t>Usakos</w:t>
      </w:r>
      <w:bookmarkEnd w:id="13"/>
      <w:proofErr w:type="spellEnd"/>
    </w:p>
    <w:p w14:paraId="48BD4E32" w14:textId="31BE5948" w:rsidR="00995095" w:rsidRDefault="00995095" w:rsidP="00995095">
      <w:pPr>
        <w:pStyle w:val="Listenabsatz"/>
        <w:numPr>
          <w:ilvl w:val="0"/>
          <w:numId w:val="5"/>
        </w:numPr>
      </w:pPr>
      <w:r>
        <w:t xml:space="preserve">Den Transfer von Windhoek nach </w:t>
      </w:r>
      <w:proofErr w:type="spellStart"/>
      <w:r>
        <w:t>Usakos</w:t>
      </w:r>
      <w:proofErr w:type="spellEnd"/>
      <w:r>
        <w:t xml:space="preserve"> am nächsten Tag organisiert Marianne für </w:t>
      </w:r>
      <w:r w:rsidR="00A537B0">
        <w:t>D</w:t>
      </w:r>
      <w:r>
        <w:t>ich</w:t>
      </w:r>
    </w:p>
    <w:p w14:paraId="3C160F72" w14:textId="6369ED9F" w:rsidR="00995095" w:rsidRDefault="00995095" w:rsidP="00995095">
      <w:pPr>
        <w:pStyle w:val="Listenabsatz"/>
        <w:numPr>
          <w:ilvl w:val="0"/>
          <w:numId w:val="5"/>
        </w:numPr>
      </w:pPr>
      <w:r>
        <w:t xml:space="preserve">Setze </w:t>
      </w:r>
      <w:r w:rsidR="00A537B0">
        <w:t>D</w:t>
      </w:r>
      <w:r>
        <w:t>ich dafür bitte 2 Wochen vor</w:t>
      </w:r>
      <w:r w:rsidR="00A537B0">
        <w:t xml:space="preserve"> Deiner</w:t>
      </w:r>
      <w:r>
        <w:t xml:space="preserve"> Reise mit ihr in Verbindung</w:t>
      </w:r>
    </w:p>
    <w:p w14:paraId="3CBF4002" w14:textId="5BC3AC36" w:rsidR="00511EAE" w:rsidRDefault="00511EAE" w:rsidP="00995095">
      <w:pPr>
        <w:pStyle w:val="Listenabsatz"/>
        <w:numPr>
          <w:ilvl w:val="0"/>
          <w:numId w:val="5"/>
        </w:numPr>
      </w:pPr>
      <w:r>
        <w:t xml:space="preserve">Solltest </w:t>
      </w:r>
      <w:r w:rsidR="00A537B0">
        <w:t>Du</w:t>
      </w:r>
      <w:r>
        <w:t xml:space="preserve"> mit einem sehr frühen Flug in Windhoek ankommen, kann der Transfer auch am gleichen Tag stattfinden. Setze </w:t>
      </w:r>
      <w:r w:rsidR="00A537B0">
        <w:t>D</w:t>
      </w:r>
      <w:r>
        <w:t>ich auch dafür mit Marianne in Verbindung</w:t>
      </w:r>
    </w:p>
    <w:p w14:paraId="000E2DD5" w14:textId="093B2AF1" w:rsidR="0009751C" w:rsidRDefault="0009751C" w:rsidP="0009751C">
      <w:pPr>
        <w:pStyle w:val="berschrift2"/>
      </w:pPr>
      <w:bookmarkStart w:id="14" w:name="_Toc214352217"/>
      <w:r>
        <w:t>Einkaufen</w:t>
      </w:r>
      <w:bookmarkEnd w:id="14"/>
    </w:p>
    <w:p w14:paraId="4C9A0DF8" w14:textId="63AAF859" w:rsidR="00995095" w:rsidRDefault="00995095" w:rsidP="00995095">
      <w:pPr>
        <w:pStyle w:val="Listenabsatz"/>
        <w:numPr>
          <w:ilvl w:val="0"/>
          <w:numId w:val="6"/>
        </w:numPr>
      </w:pPr>
      <w:r>
        <w:t xml:space="preserve">In </w:t>
      </w:r>
      <w:proofErr w:type="spellStart"/>
      <w:r>
        <w:t>Usakos</w:t>
      </w:r>
      <w:proofErr w:type="spellEnd"/>
      <w:r>
        <w:t xml:space="preserve"> gibt es einen Supermarkt, in dem </w:t>
      </w:r>
      <w:r w:rsidR="00A537B0">
        <w:t>D</w:t>
      </w:r>
      <w:r>
        <w:t>u alle wichtigen Lebensmittel kaufen kannst</w:t>
      </w:r>
    </w:p>
    <w:p w14:paraId="6D373501" w14:textId="2178C211" w:rsidR="00362714" w:rsidRDefault="00362714" w:rsidP="00362714">
      <w:pPr>
        <w:pStyle w:val="Listenabsatz"/>
        <w:numPr>
          <w:ilvl w:val="0"/>
          <w:numId w:val="6"/>
        </w:numPr>
      </w:pPr>
      <w:r>
        <w:t xml:space="preserve">Trotzdem findest </w:t>
      </w:r>
      <w:r w:rsidR="00A537B0">
        <w:t>Du</w:t>
      </w:r>
      <w:r>
        <w:t xml:space="preserve"> in Windhoek eine größere Auswahl. Der </w:t>
      </w:r>
      <w:proofErr w:type="spellStart"/>
      <w:r>
        <w:t>Wernhil</w:t>
      </w:r>
      <w:proofErr w:type="spellEnd"/>
      <w:r>
        <w:t xml:space="preserve"> Park bietet sich zum Einkaufen an (</w:t>
      </w:r>
      <w:hyperlink r:id="rId16" w:history="1">
        <w:r w:rsidRPr="008E62B5">
          <w:rPr>
            <w:rStyle w:val="Hyperlink"/>
          </w:rPr>
          <w:t>https://share.google/q9jJ6cru8Gf86J6oi</w:t>
        </w:r>
      </w:hyperlink>
      <w:r>
        <w:t>)</w:t>
      </w:r>
    </w:p>
    <w:p w14:paraId="0A0636A9" w14:textId="052A653A" w:rsidR="00995095" w:rsidRDefault="009F58C9" w:rsidP="00995095">
      <w:pPr>
        <w:pStyle w:val="Listenabsatz"/>
        <w:numPr>
          <w:ilvl w:val="0"/>
          <w:numId w:val="6"/>
        </w:numPr>
      </w:pPr>
      <w:r>
        <w:t>Eine</w:t>
      </w:r>
      <w:r w:rsidR="00995095">
        <w:t xml:space="preserve"> Vielfalt an frischem Obst und Gemüse</w:t>
      </w:r>
      <w:r>
        <w:t xml:space="preserve"> findest du z.B. beim</w:t>
      </w:r>
      <w:r w:rsidR="00995095">
        <w:t xml:space="preserve"> Food </w:t>
      </w:r>
      <w:proofErr w:type="spellStart"/>
      <w:r w:rsidR="00995095">
        <w:t>Lover´s</w:t>
      </w:r>
      <w:proofErr w:type="spellEnd"/>
      <w:r w:rsidR="00995095">
        <w:t xml:space="preserve"> Market</w:t>
      </w:r>
    </w:p>
    <w:p w14:paraId="61673E14" w14:textId="77777777" w:rsidR="00A537B0" w:rsidRDefault="00A537B0" w:rsidP="00A537B0">
      <w:pPr>
        <w:pStyle w:val="Listenabsatz"/>
        <w:ind w:left="360"/>
      </w:pPr>
    </w:p>
    <w:p w14:paraId="5F5060FB" w14:textId="5516AEBD" w:rsidR="00362714" w:rsidRDefault="00362714" w:rsidP="00362714">
      <w:pPr>
        <w:pStyle w:val="berschrift2"/>
      </w:pPr>
      <w:bookmarkStart w:id="15" w:name="_Toc214352218"/>
      <w:r>
        <w:lastRenderedPageBreak/>
        <w:t>Empfehlungen in Windhoek</w:t>
      </w:r>
      <w:bookmarkEnd w:id="15"/>
    </w:p>
    <w:p w14:paraId="77965B00" w14:textId="278D7A4C" w:rsidR="00362714" w:rsidRDefault="00362714" w:rsidP="00362714">
      <w:pPr>
        <w:pStyle w:val="Listenabsatz"/>
        <w:numPr>
          <w:ilvl w:val="0"/>
          <w:numId w:val="8"/>
        </w:numPr>
      </w:pPr>
      <w:r>
        <w:t xml:space="preserve">Verlasse das </w:t>
      </w:r>
      <w:proofErr w:type="spellStart"/>
      <w:r>
        <w:t>Hostel</w:t>
      </w:r>
      <w:proofErr w:type="spellEnd"/>
      <w:r>
        <w:t xml:space="preserve"> am besten ohne Rucksack oder Tasche und mit möglichst wenig Wertgegenständen</w:t>
      </w:r>
    </w:p>
    <w:p w14:paraId="2C6A62BF" w14:textId="4B2F5298" w:rsidR="00362714" w:rsidRDefault="00362714" w:rsidP="00362714">
      <w:pPr>
        <w:pStyle w:val="Listenabsatz"/>
        <w:numPr>
          <w:ilvl w:val="0"/>
          <w:numId w:val="8"/>
        </w:numPr>
      </w:pPr>
      <w:r>
        <w:t xml:space="preserve">Du wirst angesprochen werden. So schwer es ist, solltest </w:t>
      </w:r>
      <w:r w:rsidR="00A537B0">
        <w:t>D</w:t>
      </w:r>
      <w:r>
        <w:t xml:space="preserve">u den Menschen kein Geld geben, da sonst immer mehr Leute auf </w:t>
      </w:r>
      <w:r w:rsidR="00A537B0">
        <w:t>D</w:t>
      </w:r>
      <w:r>
        <w:t>ich zukommen werden.</w:t>
      </w:r>
    </w:p>
    <w:p w14:paraId="43458B6E" w14:textId="5DDFB334" w:rsidR="00362714" w:rsidRDefault="00362714" w:rsidP="00362714">
      <w:pPr>
        <w:pStyle w:val="Listenabsatz"/>
        <w:numPr>
          <w:ilvl w:val="0"/>
          <w:numId w:val="8"/>
        </w:numPr>
      </w:pPr>
      <w:r>
        <w:t>Unternehmungen:</w:t>
      </w:r>
    </w:p>
    <w:p w14:paraId="6D183C17" w14:textId="1ED6AE7F" w:rsidR="00362714" w:rsidRDefault="00362714" w:rsidP="00362714">
      <w:pPr>
        <w:pStyle w:val="Listenabsatz"/>
        <w:numPr>
          <w:ilvl w:val="1"/>
          <w:numId w:val="8"/>
        </w:numPr>
      </w:pPr>
      <w:r>
        <w:t>Kaffee, Snacks und afrikanisches Kunsthandwerk (</w:t>
      </w:r>
      <w:hyperlink r:id="rId17" w:history="1">
        <w:r w:rsidRPr="008E62B5">
          <w:rPr>
            <w:rStyle w:val="Hyperlink"/>
          </w:rPr>
          <w:t>https://www.namibiacraftcentre.com/news/</w:t>
        </w:r>
      </w:hyperlink>
      <w:r>
        <w:t xml:space="preserve">; </w:t>
      </w:r>
      <w:hyperlink r:id="rId18" w:history="1">
        <w:r w:rsidRPr="008E62B5">
          <w:rPr>
            <w:rStyle w:val="Hyperlink"/>
          </w:rPr>
          <w:t>https://maps.app.goo.gl/KWNwLXrbsexxv6s5A</w:t>
        </w:r>
      </w:hyperlink>
      <w:r>
        <w:t>)</w:t>
      </w:r>
    </w:p>
    <w:p w14:paraId="041F5FC7" w14:textId="3C9BFC5C" w:rsidR="00820ABC" w:rsidRDefault="00820ABC" w:rsidP="00820ABC">
      <w:pPr>
        <w:pStyle w:val="Listenabsatz"/>
        <w:numPr>
          <w:ilvl w:val="1"/>
          <w:numId w:val="8"/>
        </w:numPr>
      </w:pPr>
      <w:r>
        <w:t xml:space="preserve">Café im Zentrum: </w:t>
      </w:r>
      <w:hyperlink r:id="rId19" w:history="1">
        <w:r w:rsidRPr="008E62B5">
          <w:rPr>
            <w:rStyle w:val="Hyperlink"/>
          </w:rPr>
          <w:t>https://maps.app.goo.gl/MszKPXqaYXPkCUrq8</w:t>
        </w:r>
      </w:hyperlink>
      <w:r>
        <w:t xml:space="preserve"> </w:t>
      </w:r>
    </w:p>
    <w:p w14:paraId="4B4CD4A8" w14:textId="2A67C40C" w:rsidR="00362714" w:rsidRDefault="00362714" w:rsidP="00362714">
      <w:pPr>
        <w:pStyle w:val="Listenabsatz"/>
        <w:numPr>
          <w:ilvl w:val="1"/>
          <w:numId w:val="8"/>
        </w:numPr>
      </w:pPr>
      <w:r>
        <w:t>Im Goethe Institut könnt ihr Informationen über Windhoek holen</w:t>
      </w:r>
      <w:r w:rsidR="00820ABC">
        <w:t xml:space="preserve"> (</w:t>
      </w:r>
      <w:hyperlink r:id="rId20" w:history="1">
        <w:r w:rsidR="00820ABC" w:rsidRPr="008E62B5">
          <w:rPr>
            <w:rStyle w:val="Hyperlink"/>
          </w:rPr>
          <w:t>https://www.goethe.de/ins/na/de/ver.cfm</w:t>
        </w:r>
      </w:hyperlink>
      <w:r w:rsidR="00820ABC">
        <w:t>)</w:t>
      </w:r>
    </w:p>
    <w:p w14:paraId="745C4F04" w14:textId="65901999" w:rsidR="00820ABC" w:rsidRPr="00820ABC" w:rsidRDefault="00820ABC" w:rsidP="00362714">
      <w:pPr>
        <w:pStyle w:val="Listenabsatz"/>
        <w:numPr>
          <w:ilvl w:val="1"/>
          <w:numId w:val="8"/>
        </w:numPr>
        <w:rPr>
          <w:lang w:val="en-ZA"/>
        </w:rPr>
      </w:pPr>
      <w:r w:rsidRPr="00820ABC">
        <w:rPr>
          <w:lang w:val="en-ZA"/>
        </w:rPr>
        <w:t>Independence Museum</w:t>
      </w:r>
    </w:p>
    <w:p w14:paraId="33E00807" w14:textId="77A45D2E" w:rsidR="00362714" w:rsidRPr="00995095" w:rsidRDefault="00820ABC" w:rsidP="00820ABC">
      <w:pPr>
        <w:pStyle w:val="Listenabsatz"/>
        <w:numPr>
          <w:ilvl w:val="1"/>
          <w:numId w:val="8"/>
        </w:numPr>
      </w:pPr>
      <w:r>
        <w:t xml:space="preserve">Falls ihr keine Stadtführung macht: Christuskirche, Independence Museum / Denkmal, Parlament / </w:t>
      </w:r>
      <w:proofErr w:type="spellStart"/>
      <w:r>
        <w:t>Parlamentgärte</w:t>
      </w:r>
      <w:r w:rsidR="00A537B0">
        <w:t>n</w:t>
      </w:r>
      <w:proofErr w:type="spellEnd"/>
    </w:p>
    <w:p w14:paraId="7CAAB7B4" w14:textId="7543D1DB" w:rsidR="0009751C" w:rsidRPr="000351FC" w:rsidRDefault="0009751C" w:rsidP="0009751C">
      <w:pPr>
        <w:pStyle w:val="berschrift1"/>
        <w:rPr>
          <w:sz w:val="36"/>
          <w:szCs w:val="36"/>
        </w:rPr>
      </w:pPr>
      <w:bookmarkStart w:id="16" w:name="_Toc214352219"/>
      <w:r w:rsidRPr="000351FC">
        <w:rPr>
          <w:sz w:val="36"/>
          <w:szCs w:val="36"/>
        </w:rPr>
        <w:t>Neues zu Hause</w:t>
      </w:r>
      <w:bookmarkEnd w:id="16"/>
    </w:p>
    <w:p w14:paraId="78B6862C" w14:textId="05232BC5" w:rsidR="00017791" w:rsidRDefault="00017791" w:rsidP="00017791">
      <w:pPr>
        <w:pStyle w:val="berschrift2"/>
      </w:pPr>
      <w:bookmarkStart w:id="17" w:name="_Toc214352220"/>
      <w:r>
        <w:t>Deine Gastfamilie</w:t>
      </w:r>
      <w:bookmarkEnd w:id="17"/>
    </w:p>
    <w:p w14:paraId="6E679F43" w14:textId="2CE627EA" w:rsidR="00B615CA" w:rsidRDefault="00B615CA" w:rsidP="00A537B0">
      <w:pPr>
        <w:jc w:val="both"/>
      </w:pPr>
      <w:r>
        <w:t>Deine</w:t>
      </w:r>
      <w:r w:rsidRPr="00B615CA">
        <w:t xml:space="preserve"> Gastfamilie ist die Familie Izaaks, in der </w:t>
      </w:r>
      <w:r w:rsidR="00A537B0">
        <w:t>D</w:t>
      </w:r>
      <w:r>
        <w:t>u</w:t>
      </w:r>
      <w:r w:rsidRPr="00B615CA">
        <w:t xml:space="preserve"> freundlichst aufgenommen w</w:t>
      </w:r>
      <w:r>
        <w:t>irst</w:t>
      </w:r>
      <w:r w:rsidRPr="00B615CA">
        <w:t xml:space="preserve">. Wir bitten </w:t>
      </w:r>
      <w:r w:rsidR="00A537B0">
        <w:t>D</w:t>
      </w:r>
      <w:r>
        <w:t>ich</w:t>
      </w:r>
      <w:r w:rsidRPr="00B615CA">
        <w:t xml:space="preserve"> sehr, diese Gastfreundschaft nicht zu enttäuschen und </w:t>
      </w:r>
      <w:r w:rsidR="00A537B0">
        <w:t>D</w:t>
      </w:r>
      <w:r>
        <w:t>ich</w:t>
      </w:r>
      <w:r w:rsidRPr="00B615CA">
        <w:t xml:space="preserve"> an die Sitten und Gebräuche zu halten. Familie Izaaks wird mit </w:t>
      </w:r>
      <w:r w:rsidR="00293021">
        <w:t xml:space="preserve">bis zu </w:t>
      </w:r>
      <w:r w:rsidRPr="00B615CA">
        <w:t>8 Praktikant</w:t>
      </w:r>
      <w:r w:rsidR="00293021">
        <w:t>*innen</w:t>
      </w:r>
      <w:r w:rsidRPr="00B615CA">
        <w:t xml:space="preserve"> </w:t>
      </w:r>
      <w:r w:rsidR="00A537B0">
        <w:t xml:space="preserve">teilweise </w:t>
      </w:r>
      <w:r w:rsidRPr="00B615CA">
        <w:t>zur Großfamilie</w:t>
      </w:r>
      <w:r w:rsidR="00293021">
        <w:t>, somit ist es umso wichtiger, dass alle zu einem guten Klima beitragen.</w:t>
      </w:r>
      <w:r w:rsidR="00E73303">
        <w:t xml:space="preserve">  </w:t>
      </w:r>
    </w:p>
    <w:p w14:paraId="2C20CA76" w14:textId="341E51F9" w:rsidR="005E3C19" w:rsidRDefault="00F178BB" w:rsidP="00A537B0">
      <w:pPr>
        <w:jc w:val="both"/>
      </w:pPr>
      <w:r>
        <w:t>Vor Ort gibt es alles, was</w:t>
      </w:r>
      <w:r w:rsidR="006A79CA">
        <w:t xml:space="preserve"> </w:t>
      </w:r>
      <w:r w:rsidR="00A537B0">
        <w:t>D</w:t>
      </w:r>
      <w:r w:rsidR="006A79CA">
        <w:t>u</w:t>
      </w:r>
      <w:r>
        <w:t xml:space="preserve"> zum Leben brauch</w:t>
      </w:r>
      <w:r w:rsidR="00A537B0">
        <w:t>s</w:t>
      </w:r>
      <w:r>
        <w:t xml:space="preserve">t. </w:t>
      </w:r>
      <w:r w:rsidR="00067CBE">
        <w:t xml:space="preserve">Du teilst dir ein Zimmer mit einem anderen Volunteer, hast </w:t>
      </w:r>
      <w:r w:rsidR="00A537B0">
        <w:t>D</w:t>
      </w:r>
      <w:r w:rsidR="00067CBE">
        <w:t>einen eigenen Kleiderschrank</w:t>
      </w:r>
      <w:r w:rsidR="00641C2B">
        <w:t xml:space="preserve"> und ein gemeinsames Bad für alle Volunteers. Die Küche teilen sich alle Bewohner*innen des Hauses.</w:t>
      </w:r>
    </w:p>
    <w:p w14:paraId="6E6D6532" w14:textId="1D7701E5" w:rsidR="00E73303" w:rsidRDefault="00E73303" w:rsidP="00E73303">
      <w:pPr>
        <w:pStyle w:val="berschrift2"/>
      </w:pPr>
      <w:bookmarkStart w:id="18" w:name="_Toc214352221"/>
      <w:r>
        <w:t>Marianne</w:t>
      </w:r>
      <w:bookmarkEnd w:id="18"/>
    </w:p>
    <w:p w14:paraId="3F9545E0" w14:textId="5B214B11" w:rsidR="00F44AEF" w:rsidRDefault="00017791" w:rsidP="00A537B0">
      <w:pPr>
        <w:jc w:val="both"/>
      </w:pPr>
      <w:r w:rsidRPr="00017791">
        <w:t>Marianne Izaaks ist Projektleiterin und Gastgeberin in einem</w:t>
      </w:r>
      <w:r w:rsidR="00B47E91">
        <w:t>. S</w:t>
      </w:r>
      <w:r w:rsidRPr="00017791">
        <w:t>ie bestimmt die Richtlinien des Projekts und die Regeln in Ihrem Haus, in dem alle</w:t>
      </w:r>
      <w:r w:rsidR="00B47E91">
        <w:t xml:space="preserve"> </w:t>
      </w:r>
      <w:r w:rsidR="00A537B0">
        <w:t>Volunteers</w:t>
      </w:r>
      <w:r w:rsidR="00F554DD">
        <w:t xml:space="preserve"> </w:t>
      </w:r>
      <w:r w:rsidRPr="00017791">
        <w:t>untergebracht s</w:t>
      </w:r>
      <w:r w:rsidR="00B47E91">
        <w:t>in</w:t>
      </w:r>
      <w:r w:rsidR="00F44AEF">
        <w:t>d</w:t>
      </w:r>
      <w:r w:rsidRPr="00017791">
        <w:t>.</w:t>
      </w:r>
      <w:r w:rsidR="00F554DD">
        <w:t xml:space="preserve"> Sie ist selbst in Namibia groß geworden und ist mit der Kultur hier bestens vertraut.</w:t>
      </w:r>
      <w:r w:rsidRPr="00017791">
        <w:t xml:space="preserve"> Ihr könnt Euch mit allen Fragen, die die Kinder und das Projekt betreffen, an sie wenden. Marianne</w:t>
      </w:r>
      <w:r w:rsidR="005A371D">
        <w:t xml:space="preserve"> kennt alle Tipps und Tricks, da sie das Projekt schon seit 2004 leitet</w:t>
      </w:r>
      <w:r w:rsidRPr="00017791">
        <w:t>. Sollte es aber doch mal unterschiedliche, kulturell bedingte Sichtweisen zwischen Marianne und Euch geben, so versucht gemeinsam eine Lösung zu finden!</w:t>
      </w:r>
    </w:p>
    <w:p w14:paraId="5892457B" w14:textId="46722EF5" w:rsidR="0009751C" w:rsidRDefault="00625B0D" w:rsidP="00625B0D">
      <w:pPr>
        <w:pStyle w:val="berschrift2"/>
      </w:pPr>
      <w:bookmarkStart w:id="19" w:name="_Toc214352222"/>
      <w:r>
        <w:lastRenderedPageBreak/>
        <w:t>Hausregeln:</w:t>
      </w:r>
      <w:bookmarkEnd w:id="19"/>
    </w:p>
    <w:p w14:paraId="1F901113" w14:textId="0B4438AD" w:rsidR="00561561" w:rsidRDefault="00D04DD8" w:rsidP="004B2624">
      <w:pPr>
        <w:jc w:val="both"/>
      </w:pPr>
      <w:r w:rsidRPr="00D04DD8">
        <w:t xml:space="preserve">Die Hausregeln erscheinen teilweise streng, </w:t>
      </w:r>
      <w:r>
        <w:t>haben sich</w:t>
      </w:r>
      <w:r w:rsidR="00286668">
        <w:t xml:space="preserve"> jedoch</w:t>
      </w:r>
      <w:r>
        <w:t xml:space="preserve"> aus Erfahrungswerten ergeben und </w:t>
      </w:r>
      <w:r w:rsidRPr="00D04DD8">
        <w:t xml:space="preserve">sind nach </w:t>
      </w:r>
      <w:r w:rsidR="00286668">
        <w:t>einiger</w:t>
      </w:r>
      <w:r w:rsidRPr="00D04DD8">
        <w:t xml:space="preserve"> Zeit nachvollziehbar. </w:t>
      </w:r>
      <w:r w:rsidR="003807B8">
        <w:t>Du</w:t>
      </w:r>
      <w:r w:rsidRPr="00D04DD8">
        <w:t xml:space="preserve"> sollte</w:t>
      </w:r>
      <w:r w:rsidR="003807B8">
        <w:t>s</w:t>
      </w:r>
      <w:r w:rsidRPr="00D04DD8">
        <w:t xml:space="preserve">t </w:t>
      </w:r>
      <w:r w:rsidR="003807B8">
        <w:t>dich</w:t>
      </w:r>
      <w:r w:rsidRPr="00D04DD8">
        <w:t xml:space="preserve"> darauf einstellen, dass Sauberkeit ein großes Thema ist und auch das private Zimmer aufgeräumt sein muss. Es ist eine Mischung zwischen Gastfamilie und Mietverhältnis. </w:t>
      </w:r>
    </w:p>
    <w:p w14:paraId="61A64751" w14:textId="77777777" w:rsidR="004B2624" w:rsidRDefault="004B2624" w:rsidP="0009751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624C" w:rsidRPr="00BF6536" w14:paraId="1E9BE579" w14:textId="77777777" w:rsidTr="00DD7CD1">
        <w:tc>
          <w:tcPr>
            <w:tcW w:w="9062" w:type="dxa"/>
            <w:gridSpan w:val="2"/>
            <w:shd w:val="clear" w:color="auto" w:fill="DAE9F7" w:themeFill="text2" w:themeFillTint="1A"/>
          </w:tcPr>
          <w:p w14:paraId="47ABA313" w14:textId="666B2612" w:rsidR="00D8624C" w:rsidRPr="00BF6536" w:rsidRDefault="00D8624C" w:rsidP="00BF6536">
            <w:pPr>
              <w:spacing w:before="60" w:after="60"/>
              <w:jc w:val="center"/>
              <w:rPr>
                <w:b/>
                <w:bCs/>
                <w:lang w:val="en-ZA"/>
              </w:rPr>
            </w:pPr>
            <w:r w:rsidRPr="00BF6536">
              <w:rPr>
                <w:b/>
                <w:bCs/>
                <w:lang w:val="en-ZA"/>
              </w:rPr>
              <w:t>House Rules</w:t>
            </w:r>
          </w:p>
        </w:tc>
      </w:tr>
      <w:tr w:rsidR="00844F74" w:rsidRPr="00475A31" w14:paraId="1F990B6E" w14:textId="77777777" w:rsidTr="00DD7CD1">
        <w:tc>
          <w:tcPr>
            <w:tcW w:w="4531" w:type="dxa"/>
            <w:shd w:val="clear" w:color="auto" w:fill="EFF5FB"/>
          </w:tcPr>
          <w:p w14:paraId="1FBE6C95" w14:textId="66E1224D" w:rsidR="002E5725" w:rsidRPr="002E5725" w:rsidRDefault="002E5725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 w:rsidRPr="002E5725">
              <w:rPr>
                <w:lang w:val="en-ZA"/>
              </w:rPr>
              <w:t>No alcohol is allowed in the house or during working hours</w:t>
            </w:r>
          </w:p>
          <w:p w14:paraId="03CFC54A" w14:textId="0FB14C07" w:rsidR="004C311C" w:rsidRPr="0049240A" w:rsidRDefault="004C311C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 w:rsidRPr="0049240A">
              <w:rPr>
                <w:lang w:val="en-ZA"/>
              </w:rPr>
              <w:t>Smoking is only allowed outside the house</w:t>
            </w:r>
          </w:p>
          <w:p w14:paraId="2AF689B9" w14:textId="16BA3914" w:rsidR="004C311C" w:rsidRPr="0049240A" w:rsidRDefault="00843E03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 w:rsidRPr="00843E03">
              <w:rPr>
                <w:lang w:val="en-ZA"/>
              </w:rPr>
              <w:t>Be ready to adapt to a different lifestyle and new traditions</w:t>
            </w:r>
          </w:p>
          <w:p w14:paraId="2C916ABB" w14:textId="3B4AA5FB" w:rsidR="004C311C" w:rsidRDefault="000E1A99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 w:rsidRPr="000E1A99">
              <w:rPr>
                <w:lang w:val="en-ZA"/>
              </w:rPr>
              <w:t xml:space="preserve">Show respect for Namibian culture and </w:t>
            </w:r>
            <w:r>
              <w:rPr>
                <w:lang w:val="en-ZA"/>
              </w:rPr>
              <w:t>obey the</w:t>
            </w:r>
            <w:r w:rsidRPr="000E1A99">
              <w:rPr>
                <w:lang w:val="en-ZA"/>
              </w:rPr>
              <w:t xml:space="preserve"> Namibian law</w:t>
            </w:r>
          </w:p>
          <w:p w14:paraId="19922276" w14:textId="468F4E62" w:rsidR="004C311C" w:rsidRPr="002B0BD6" w:rsidRDefault="00D43CB0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 w:rsidRPr="00D43CB0">
              <w:rPr>
                <w:lang w:val="en-ZA"/>
              </w:rPr>
              <w:t>Speak English in the house as far as possible</w:t>
            </w:r>
          </w:p>
          <w:p w14:paraId="5462655F" w14:textId="40DADEEC" w:rsidR="00905748" w:rsidRDefault="00D43CB0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K</w:t>
            </w:r>
            <w:r w:rsidR="004C311C" w:rsidRPr="004C311C">
              <w:rPr>
                <w:lang w:val="en-ZA"/>
              </w:rPr>
              <w:t>eep your room ti</w:t>
            </w:r>
            <w:r w:rsidR="00357F95">
              <w:rPr>
                <w:lang w:val="en-ZA"/>
              </w:rPr>
              <w:t>dy</w:t>
            </w:r>
            <w:r w:rsidR="004C311C" w:rsidRPr="004C311C">
              <w:rPr>
                <w:lang w:val="en-ZA"/>
              </w:rPr>
              <w:t xml:space="preserve"> and make </w:t>
            </w:r>
            <w:r w:rsidR="00357F95">
              <w:rPr>
                <w:lang w:val="en-ZA"/>
              </w:rPr>
              <w:t xml:space="preserve">your </w:t>
            </w:r>
            <w:r w:rsidR="004C311C" w:rsidRPr="004C311C">
              <w:rPr>
                <w:lang w:val="en-ZA"/>
              </w:rPr>
              <w:t xml:space="preserve">bed </w:t>
            </w:r>
            <w:r w:rsidR="00357F95">
              <w:rPr>
                <w:lang w:val="en-ZA"/>
              </w:rPr>
              <w:t>every day</w:t>
            </w:r>
          </w:p>
          <w:p w14:paraId="7A2ECA75" w14:textId="159BFFFE" w:rsidR="00905748" w:rsidRDefault="00357F95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L</w:t>
            </w:r>
            <w:r w:rsidR="004C311C" w:rsidRPr="00905748">
              <w:rPr>
                <w:lang w:val="en-ZA"/>
              </w:rPr>
              <w:t>aundry b</w:t>
            </w:r>
            <w:r w:rsidR="001721B7">
              <w:rPr>
                <w:lang w:val="en-ZA"/>
              </w:rPr>
              <w:t xml:space="preserve">askets are provided for </w:t>
            </w:r>
            <w:r w:rsidR="004C311C" w:rsidRPr="00905748">
              <w:rPr>
                <w:lang w:val="en-ZA"/>
              </w:rPr>
              <w:t>dirty clothes - no clothes on the floor</w:t>
            </w:r>
          </w:p>
          <w:p w14:paraId="0904654D" w14:textId="743DF208" w:rsidR="00905748" w:rsidRDefault="009B1676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N</w:t>
            </w:r>
            <w:r w:rsidR="004C311C" w:rsidRPr="00905748">
              <w:rPr>
                <w:lang w:val="en-ZA"/>
              </w:rPr>
              <w:t xml:space="preserve">o shoes in the corridor in front of your rooms, keep </w:t>
            </w:r>
            <w:r w:rsidR="00B33A54">
              <w:rPr>
                <w:lang w:val="en-ZA"/>
              </w:rPr>
              <w:t>them</w:t>
            </w:r>
            <w:r w:rsidR="004C311C" w:rsidRPr="00905748">
              <w:rPr>
                <w:lang w:val="en-ZA"/>
              </w:rPr>
              <w:t xml:space="preserve"> in your rooms</w:t>
            </w:r>
          </w:p>
          <w:p w14:paraId="6E249C97" w14:textId="45CBD7CC" w:rsidR="00684BF8" w:rsidRPr="00684BF8" w:rsidRDefault="00684BF8" w:rsidP="00684BF8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D</w:t>
            </w:r>
            <w:r w:rsidRPr="00C11B23">
              <w:rPr>
                <w:lang w:val="en-ZA"/>
              </w:rPr>
              <w:t xml:space="preserve">o </w:t>
            </w:r>
            <w:r>
              <w:rPr>
                <w:lang w:val="en-ZA"/>
              </w:rPr>
              <w:t xml:space="preserve">not put </w:t>
            </w:r>
            <w:r w:rsidRPr="00C11B23">
              <w:rPr>
                <w:lang w:val="en-ZA"/>
              </w:rPr>
              <w:t>pictures on walls</w:t>
            </w:r>
            <w:r>
              <w:rPr>
                <w:lang w:val="en-ZA"/>
              </w:rPr>
              <w:t xml:space="preserve"> or </w:t>
            </w:r>
            <w:r w:rsidRPr="00C11B23">
              <w:rPr>
                <w:lang w:val="en-ZA"/>
              </w:rPr>
              <w:t>cupboards</w:t>
            </w:r>
          </w:p>
          <w:p w14:paraId="5EB2E967" w14:textId="5D9CC3A1" w:rsidR="00905748" w:rsidRDefault="00B33A54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The b</w:t>
            </w:r>
            <w:r w:rsidR="004C311C" w:rsidRPr="00905748">
              <w:rPr>
                <w:lang w:val="en-ZA"/>
              </w:rPr>
              <w:t>athroom is shared, so please keep it clean for the other volunteers</w:t>
            </w:r>
          </w:p>
          <w:p w14:paraId="18689C20" w14:textId="6E39DEC2" w:rsidR="00723B5E" w:rsidRDefault="00723B5E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 xml:space="preserve">Toilet paper, hand soap and </w:t>
            </w:r>
            <w:r w:rsidR="00B93C06">
              <w:rPr>
                <w:lang w:val="en-ZA"/>
              </w:rPr>
              <w:t>washing powder for your clothes are not provided</w:t>
            </w:r>
          </w:p>
          <w:p w14:paraId="4B6867E5" w14:textId="1EB5B9DB" w:rsidR="000C5F7A" w:rsidRPr="004B5880" w:rsidRDefault="004B2624" w:rsidP="004B5880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K</w:t>
            </w:r>
            <w:r w:rsidR="004C311C" w:rsidRPr="00905748">
              <w:rPr>
                <w:lang w:val="en-ZA"/>
              </w:rPr>
              <w:t xml:space="preserve">itchen supplies </w:t>
            </w:r>
            <w:r w:rsidR="00544970">
              <w:rPr>
                <w:lang w:val="en-ZA"/>
              </w:rPr>
              <w:t>are</w:t>
            </w:r>
            <w:r w:rsidR="004C311C" w:rsidRPr="00905748">
              <w:rPr>
                <w:lang w:val="en-ZA"/>
              </w:rPr>
              <w:t xml:space="preserve"> </w:t>
            </w:r>
            <w:r w:rsidR="0026777F">
              <w:rPr>
                <w:lang w:val="en-ZA"/>
              </w:rPr>
              <w:t>provided, anything you break must be replaced immediately</w:t>
            </w:r>
          </w:p>
        </w:tc>
        <w:tc>
          <w:tcPr>
            <w:tcW w:w="4531" w:type="dxa"/>
            <w:shd w:val="clear" w:color="auto" w:fill="EFF5FB"/>
          </w:tcPr>
          <w:p w14:paraId="1B93D7AC" w14:textId="62532169" w:rsidR="00FD58AE" w:rsidRDefault="007904B0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C</w:t>
            </w:r>
            <w:r w:rsidR="00FD58AE" w:rsidRPr="00FD58AE">
              <w:rPr>
                <w:lang w:val="en-ZA"/>
              </w:rPr>
              <w:t xml:space="preserve">ooking time </w:t>
            </w:r>
            <w:r>
              <w:rPr>
                <w:lang w:val="en-ZA"/>
              </w:rPr>
              <w:t>is from</w:t>
            </w:r>
            <w:r w:rsidR="00FD58AE" w:rsidRPr="00FD58AE">
              <w:rPr>
                <w:lang w:val="en-ZA"/>
              </w:rPr>
              <w:t xml:space="preserve"> 5 and 8 in the evening</w:t>
            </w:r>
            <w:r w:rsidR="00042462">
              <w:rPr>
                <w:lang w:val="en-ZA"/>
              </w:rPr>
              <w:t>, the k</w:t>
            </w:r>
            <w:r w:rsidR="00FD58AE" w:rsidRPr="00FD58AE">
              <w:rPr>
                <w:lang w:val="en-ZA"/>
              </w:rPr>
              <w:t xml:space="preserve">itchen is shared, so </w:t>
            </w:r>
            <w:r w:rsidR="00692A9C">
              <w:rPr>
                <w:lang w:val="en-ZA"/>
              </w:rPr>
              <w:t xml:space="preserve">please </w:t>
            </w:r>
            <w:r w:rsidR="00FD58AE" w:rsidRPr="00FD58AE">
              <w:rPr>
                <w:lang w:val="en-ZA"/>
              </w:rPr>
              <w:t>be considerate and clean up after yourself:</w:t>
            </w:r>
          </w:p>
          <w:p w14:paraId="30E753BD" w14:textId="5D25BC83" w:rsidR="00FD58AE" w:rsidRDefault="00E46896" w:rsidP="000B181C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Cl</w:t>
            </w:r>
            <w:r w:rsidR="00FD58AE" w:rsidRPr="00FD58AE">
              <w:rPr>
                <w:lang w:val="en-ZA"/>
              </w:rPr>
              <w:t>ean dishes, stove, and cupboards after using it </w:t>
            </w:r>
          </w:p>
          <w:p w14:paraId="45BF7C05" w14:textId="6355E084" w:rsidR="00FD58AE" w:rsidRDefault="0019283F" w:rsidP="000B181C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N</w:t>
            </w:r>
            <w:r w:rsidR="00FD58AE" w:rsidRPr="00FD58AE">
              <w:rPr>
                <w:lang w:val="en-ZA"/>
              </w:rPr>
              <w:t xml:space="preserve">o dishes </w:t>
            </w:r>
            <w:r>
              <w:rPr>
                <w:lang w:val="en-ZA"/>
              </w:rPr>
              <w:t>may be</w:t>
            </w:r>
            <w:r w:rsidR="00FD58AE" w:rsidRPr="00FD58AE">
              <w:rPr>
                <w:lang w:val="en-ZA"/>
              </w:rPr>
              <w:t xml:space="preserve"> left for the next day</w:t>
            </w:r>
            <w:r w:rsidR="00E372CD">
              <w:rPr>
                <w:lang w:val="en-ZA"/>
              </w:rPr>
              <w:t>, store lefto</w:t>
            </w:r>
            <w:r w:rsidR="00101560">
              <w:rPr>
                <w:lang w:val="en-ZA"/>
              </w:rPr>
              <w:t>vers in containers in the fridge</w:t>
            </w:r>
          </w:p>
          <w:p w14:paraId="339D9D85" w14:textId="13557523" w:rsidR="00C11B23" w:rsidRDefault="00587E2A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B</w:t>
            </w:r>
            <w:r w:rsidR="00FD58AE" w:rsidRPr="00FD58AE">
              <w:rPr>
                <w:lang w:val="en-ZA"/>
              </w:rPr>
              <w:t xml:space="preserve">reakfast is </w:t>
            </w:r>
            <w:r>
              <w:rPr>
                <w:lang w:val="en-ZA"/>
              </w:rPr>
              <w:t>from</w:t>
            </w:r>
            <w:r w:rsidR="00FD58AE" w:rsidRPr="00FD58AE">
              <w:rPr>
                <w:lang w:val="en-ZA"/>
              </w:rPr>
              <w:t xml:space="preserve"> 7</w:t>
            </w:r>
            <w:r>
              <w:rPr>
                <w:lang w:val="en-ZA"/>
              </w:rPr>
              <w:t xml:space="preserve"> to </w:t>
            </w:r>
            <w:r w:rsidR="00FD58AE" w:rsidRPr="00FD58AE">
              <w:rPr>
                <w:lang w:val="en-ZA"/>
              </w:rPr>
              <w:t>10 am, work starts</w:t>
            </w:r>
            <w:r w:rsidR="002400B5">
              <w:rPr>
                <w:lang w:val="en-ZA"/>
              </w:rPr>
              <w:t xml:space="preserve"> </w:t>
            </w:r>
            <w:r w:rsidR="00FD58AE" w:rsidRPr="00FD58AE">
              <w:rPr>
                <w:lang w:val="en-ZA"/>
              </w:rPr>
              <w:t>latest at 11</w:t>
            </w:r>
            <w:r w:rsidR="002400B5">
              <w:rPr>
                <w:lang w:val="en-ZA"/>
              </w:rPr>
              <w:t xml:space="preserve"> am</w:t>
            </w:r>
            <w:r w:rsidR="00FD58AE" w:rsidRPr="00FD58AE">
              <w:rPr>
                <w:lang w:val="en-ZA"/>
              </w:rPr>
              <w:t> </w:t>
            </w:r>
          </w:p>
          <w:p w14:paraId="76EE3C08" w14:textId="0591C5CB" w:rsidR="00C11B23" w:rsidRDefault="00FD58AE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 w:rsidRPr="00C11B23">
              <w:rPr>
                <w:lang w:val="en-ZA"/>
              </w:rPr>
              <w:t>Quiet</w:t>
            </w:r>
            <w:r w:rsidR="000919F6">
              <w:rPr>
                <w:lang w:val="en-ZA"/>
              </w:rPr>
              <w:t xml:space="preserve"> hours</w:t>
            </w:r>
            <w:r w:rsidRPr="00C11B23">
              <w:rPr>
                <w:lang w:val="en-ZA"/>
              </w:rPr>
              <w:t xml:space="preserve"> in the house </w:t>
            </w:r>
            <w:r w:rsidR="00972A97">
              <w:rPr>
                <w:lang w:val="en-ZA"/>
              </w:rPr>
              <w:t xml:space="preserve">are </w:t>
            </w:r>
            <w:r w:rsidRPr="00C11B23">
              <w:rPr>
                <w:lang w:val="en-ZA"/>
              </w:rPr>
              <w:t>from 10</w:t>
            </w:r>
            <w:r w:rsidRPr="00EE4A9B">
              <w:rPr>
                <w:rFonts w:ascii="Arial" w:hAnsi="Arial" w:cs="Arial"/>
                <w:lang w:val="en-ZA"/>
              </w:rPr>
              <w:t> </w:t>
            </w:r>
            <w:r w:rsidRPr="00C11B23">
              <w:rPr>
                <w:lang w:val="en-ZA"/>
              </w:rPr>
              <w:t>pm</w:t>
            </w:r>
            <w:r w:rsidR="00972A97">
              <w:rPr>
                <w:lang w:val="en-ZA"/>
              </w:rPr>
              <w:t xml:space="preserve"> to </w:t>
            </w:r>
            <w:r w:rsidRPr="00C11B23">
              <w:rPr>
                <w:lang w:val="en-ZA"/>
              </w:rPr>
              <w:t>6am</w:t>
            </w:r>
            <w:r w:rsidR="00A546E7">
              <w:rPr>
                <w:lang w:val="en-ZA"/>
              </w:rPr>
              <w:t xml:space="preserve">, please </w:t>
            </w:r>
            <w:r w:rsidRPr="00C11B23">
              <w:rPr>
                <w:lang w:val="en-ZA"/>
              </w:rPr>
              <w:t>finish showering before this time</w:t>
            </w:r>
          </w:p>
          <w:p w14:paraId="271FC8A8" w14:textId="3AEB86C6" w:rsidR="00C11B23" w:rsidRDefault="00FD58AE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 w:rsidRPr="00C11B23">
              <w:rPr>
                <w:lang w:val="en-ZA"/>
              </w:rPr>
              <w:t>No bedding or towels may be taken out of the house</w:t>
            </w:r>
          </w:p>
          <w:p w14:paraId="63F393DC" w14:textId="77777777" w:rsidR="00D341B8" w:rsidRDefault="00306292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 xml:space="preserve">The </w:t>
            </w:r>
            <w:r w:rsidR="00FD58AE" w:rsidRPr="00C11B23">
              <w:rPr>
                <w:lang w:val="en-ZA"/>
              </w:rPr>
              <w:t xml:space="preserve">washing machine is </w:t>
            </w:r>
            <w:r w:rsidR="00EC0F90">
              <w:rPr>
                <w:lang w:val="en-ZA"/>
              </w:rPr>
              <w:t>available</w:t>
            </w:r>
            <w:r w:rsidR="00FC3368">
              <w:rPr>
                <w:lang w:val="en-ZA"/>
              </w:rPr>
              <w:t xml:space="preserve">, please </w:t>
            </w:r>
            <w:r w:rsidR="00FD58AE" w:rsidRPr="00C11B23">
              <w:rPr>
                <w:lang w:val="en-ZA"/>
              </w:rPr>
              <w:t>clean</w:t>
            </w:r>
            <w:r w:rsidR="00D341B8">
              <w:rPr>
                <w:lang w:val="en-ZA"/>
              </w:rPr>
              <w:t xml:space="preserve"> it</w:t>
            </w:r>
            <w:r w:rsidR="00FD58AE" w:rsidRPr="00C11B23">
              <w:rPr>
                <w:lang w:val="en-ZA"/>
              </w:rPr>
              <w:t xml:space="preserve"> after use</w:t>
            </w:r>
          </w:p>
          <w:p w14:paraId="27A33C0C" w14:textId="5C0D27AE" w:rsidR="00C11B23" w:rsidRPr="00D341B8" w:rsidRDefault="00D341B8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T</w:t>
            </w:r>
            <w:r w:rsidR="00FD58AE" w:rsidRPr="00D341B8">
              <w:rPr>
                <w:lang w:val="en-ZA"/>
              </w:rPr>
              <w:t xml:space="preserve">ry to keep </w:t>
            </w:r>
            <w:r>
              <w:rPr>
                <w:lang w:val="en-ZA"/>
              </w:rPr>
              <w:t xml:space="preserve">the </w:t>
            </w:r>
            <w:r w:rsidR="00FD58AE" w:rsidRPr="00D341B8">
              <w:rPr>
                <w:lang w:val="en-ZA"/>
              </w:rPr>
              <w:t>eating table as clean as possible</w:t>
            </w:r>
            <w:r w:rsidR="00B27213">
              <w:rPr>
                <w:lang w:val="en-ZA"/>
              </w:rPr>
              <w:t xml:space="preserve"> and</w:t>
            </w:r>
            <w:r w:rsidR="00FD58AE" w:rsidRPr="00D341B8">
              <w:rPr>
                <w:lang w:val="en-ZA"/>
              </w:rPr>
              <w:t xml:space="preserve"> put </w:t>
            </w:r>
            <w:r w:rsidR="008522BA">
              <w:rPr>
                <w:lang w:val="en-ZA"/>
              </w:rPr>
              <w:t xml:space="preserve">the </w:t>
            </w:r>
            <w:r w:rsidR="00FD58AE" w:rsidRPr="00D341B8">
              <w:rPr>
                <w:lang w:val="en-ZA"/>
              </w:rPr>
              <w:t>chairs back in place</w:t>
            </w:r>
          </w:p>
          <w:p w14:paraId="73B7837C" w14:textId="504FC62C" w:rsidR="00C11B23" w:rsidRDefault="00B221DB" w:rsidP="00EE4A9B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>C</w:t>
            </w:r>
            <w:r w:rsidR="00FD58AE" w:rsidRPr="00C11B23">
              <w:rPr>
                <w:lang w:val="en-ZA"/>
              </w:rPr>
              <w:t xml:space="preserve">ome </w:t>
            </w:r>
            <w:r w:rsidR="005367F1">
              <w:rPr>
                <w:lang w:val="en-ZA"/>
              </w:rPr>
              <w:t>properly dressed out of your room in the morning</w:t>
            </w:r>
            <w:r w:rsidR="009839AE">
              <w:rPr>
                <w:lang w:val="en-ZA"/>
              </w:rPr>
              <w:t xml:space="preserve">, not in underwear </w:t>
            </w:r>
          </w:p>
          <w:p w14:paraId="7F66A370" w14:textId="3EAC4B64" w:rsidR="00844F74" w:rsidRPr="00B543D7" w:rsidRDefault="0088506C" w:rsidP="00B543D7">
            <w:pPr>
              <w:pStyle w:val="Listenabsatz"/>
              <w:numPr>
                <w:ilvl w:val="0"/>
                <w:numId w:val="17"/>
              </w:numPr>
              <w:spacing w:before="60" w:after="60"/>
              <w:ind w:left="357" w:hanging="357"/>
              <w:contextualSpacing w:val="0"/>
              <w:rPr>
                <w:lang w:val="en-ZA"/>
              </w:rPr>
            </w:pPr>
            <w:r>
              <w:rPr>
                <w:lang w:val="en-ZA"/>
              </w:rPr>
              <w:t xml:space="preserve">Turn off the </w:t>
            </w:r>
            <w:r w:rsidR="00EE058A">
              <w:rPr>
                <w:lang w:val="en-ZA"/>
              </w:rPr>
              <w:t xml:space="preserve">lights when you leave a room and </w:t>
            </w:r>
            <w:r w:rsidR="007A0C4B">
              <w:rPr>
                <w:lang w:val="en-ZA"/>
              </w:rPr>
              <w:t xml:space="preserve">use electricity and water </w:t>
            </w:r>
            <w:r w:rsidR="00B543D7">
              <w:rPr>
                <w:lang w:val="en-ZA"/>
              </w:rPr>
              <w:t>responsibly</w:t>
            </w:r>
          </w:p>
        </w:tc>
      </w:tr>
    </w:tbl>
    <w:p w14:paraId="0F1F3021" w14:textId="0B0F07A4" w:rsidR="0009751C" w:rsidRPr="000351FC" w:rsidRDefault="0009751C" w:rsidP="0009751C">
      <w:pPr>
        <w:pStyle w:val="berschrift1"/>
        <w:rPr>
          <w:sz w:val="36"/>
          <w:szCs w:val="36"/>
        </w:rPr>
      </w:pPr>
      <w:bookmarkStart w:id="20" w:name="_Toc214352223"/>
      <w:r w:rsidRPr="000351FC">
        <w:rPr>
          <w:sz w:val="36"/>
          <w:szCs w:val="36"/>
        </w:rPr>
        <w:lastRenderedPageBreak/>
        <w:t>Ablauf vor Ort:</w:t>
      </w:r>
      <w:bookmarkEnd w:id="20"/>
    </w:p>
    <w:p w14:paraId="75BE3884" w14:textId="337469EC" w:rsidR="0009751C" w:rsidRPr="00625B0D" w:rsidRDefault="002E251E" w:rsidP="00625B0D">
      <w:pPr>
        <w:pStyle w:val="berschrift2"/>
      </w:pPr>
      <w:bookmarkStart w:id="21" w:name="_Toc214352224"/>
      <w:r>
        <w:rPr>
          <w:noProof/>
        </w:rPr>
        <w:drawing>
          <wp:anchor distT="0" distB="0" distL="114300" distR="114300" simplePos="0" relativeHeight="251658240" behindDoc="1" locked="0" layoutInCell="1" allowOverlap="1" wp14:anchorId="279DA03F" wp14:editId="40B7137C">
            <wp:simplePos x="0" y="0"/>
            <wp:positionH relativeFrom="column">
              <wp:posOffset>4365625</wp:posOffset>
            </wp:positionH>
            <wp:positionV relativeFrom="paragraph">
              <wp:posOffset>298275</wp:posOffset>
            </wp:positionV>
            <wp:extent cx="1478280" cy="3018155"/>
            <wp:effectExtent l="0" t="0" r="7620" b="0"/>
            <wp:wrapSquare wrapText="bothSides"/>
            <wp:docPr id="118088023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70" t="2141" r="20457" b="4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301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751C" w:rsidRPr="00625B0D">
        <w:t>Ablauf im Center:</w:t>
      </w:r>
      <w:bookmarkEnd w:id="21"/>
    </w:p>
    <w:p w14:paraId="1FD0CEB6" w14:textId="47401332" w:rsidR="000E2CCF" w:rsidRDefault="000E2CCF" w:rsidP="000E2CCF">
      <w:pPr>
        <w:pStyle w:val="Listenabsatz"/>
        <w:numPr>
          <w:ilvl w:val="0"/>
          <w:numId w:val="11"/>
        </w:numPr>
      </w:pPr>
      <w:r>
        <w:t xml:space="preserve">Jeden </w:t>
      </w:r>
      <w:r w:rsidRPr="00431950">
        <w:rPr>
          <w:b/>
          <w:bCs/>
        </w:rPr>
        <w:t>Montag</w:t>
      </w:r>
      <w:r w:rsidR="004B2624">
        <w:rPr>
          <w:b/>
          <w:bCs/>
        </w:rPr>
        <w:t>m</w:t>
      </w:r>
      <w:r w:rsidRPr="00431950">
        <w:rPr>
          <w:b/>
          <w:bCs/>
        </w:rPr>
        <w:t>orgen</w:t>
      </w:r>
      <w:r w:rsidR="00D75B9D">
        <w:rPr>
          <w:b/>
          <w:bCs/>
        </w:rPr>
        <w:t xml:space="preserve"> 10 Uhr</w:t>
      </w:r>
      <w:r>
        <w:t xml:space="preserve"> gibt es ein</w:t>
      </w:r>
      <w:r w:rsidRPr="00431950">
        <w:rPr>
          <w:b/>
          <w:bCs/>
        </w:rPr>
        <w:t xml:space="preserve"> Teammeeting </w:t>
      </w:r>
      <w:r>
        <w:t xml:space="preserve">mit allen </w:t>
      </w:r>
      <w:r w:rsidR="004B2624">
        <w:t>Volunteers</w:t>
      </w:r>
      <w:r>
        <w:t xml:space="preserve"> und Marianne</w:t>
      </w:r>
    </w:p>
    <w:p w14:paraId="045008D2" w14:textId="1097FBF6" w:rsidR="00431950" w:rsidRDefault="000E2CCF" w:rsidP="00431950">
      <w:pPr>
        <w:pStyle w:val="Listenabsatz"/>
        <w:numPr>
          <w:ilvl w:val="0"/>
          <w:numId w:val="11"/>
        </w:numPr>
      </w:pPr>
      <w:r>
        <w:t xml:space="preserve">Es wird in einem </w:t>
      </w:r>
      <w:r w:rsidR="00431950" w:rsidRPr="003D7693">
        <w:rPr>
          <w:b/>
          <w:bCs/>
        </w:rPr>
        <w:t>w</w:t>
      </w:r>
      <w:r w:rsidR="0009751C" w:rsidRPr="003D7693">
        <w:rPr>
          <w:b/>
          <w:bCs/>
        </w:rPr>
        <w:t>öchentliche</w:t>
      </w:r>
      <w:r w:rsidR="00431950" w:rsidRPr="003D7693">
        <w:rPr>
          <w:b/>
          <w:bCs/>
        </w:rPr>
        <w:t>n</w:t>
      </w:r>
      <w:r w:rsidR="0009751C" w:rsidRPr="003D7693">
        <w:rPr>
          <w:b/>
          <w:bCs/>
        </w:rPr>
        <w:t xml:space="preserve"> Rhythmus</w:t>
      </w:r>
      <w:r>
        <w:t xml:space="preserve"> gearbeitet</w:t>
      </w:r>
      <w:r w:rsidR="00431950">
        <w:t xml:space="preserve">, das heißt </w:t>
      </w:r>
      <w:r w:rsidR="00431950" w:rsidRPr="003D7693">
        <w:rPr>
          <w:b/>
          <w:bCs/>
        </w:rPr>
        <w:t>j</w:t>
      </w:r>
      <w:r w:rsidRPr="003D7693">
        <w:rPr>
          <w:b/>
          <w:bCs/>
        </w:rPr>
        <w:t>ede Woche</w:t>
      </w:r>
      <w:r>
        <w:t xml:space="preserve"> </w:t>
      </w:r>
      <w:r w:rsidR="00431950">
        <w:t>steht unter</w:t>
      </w:r>
      <w:r>
        <w:t xml:space="preserve"> ein</w:t>
      </w:r>
      <w:r w:rsidR="00431950">
        <w:t>em</w:t>
      </w:r>
      <w:r>
        <w:t xml:space="preserve"> neue</w:t>
      </w:r>
      <w:r w:rsidR="00625B0D">
        <w:t>n</w:t>
      </w:r>
      <w:r>
        <w:t xml:space="preserve"> </w:t>
      </w:r>
      <w:r w:rsidRPr="003D7693">
        <w:rPr>
          <w:b/>
          <w:bCs/>
        </w:rPr>
        <w:t>Thema</w:t>
      </w:r>
    </w:p>
    <w:p w14:paraId="1302B266" w14:textId="75A888FB" w:rsidR="00431950" w:rsidRDefault="00431950" w:rsidP="00B843D9">
      <w:pPr>
        <w:pStyle w:val="Listenabsatz"/>
        <w:numPr>
          <w:ilvl w:val="0"/>
          <w:numId w:val="12"/>
        </w:numPr>
        <w:shd w:val="clear" w:color="auto" w:fill="FFFFFF" w:themeFill="background1"/>
      </w:pPr>
      <w:r>
        <w:t xml:space="preserve">Die tägliche </w:t>
      </w:r>
      <w:r w:rsidRPr="004B2624">
        <w:t xml:space="preserve">Struktur </w:t>
      </w:r>
      <w:r w:rsidRPr="004B2624">
        <w:rPr>
          <w:i/>
          <w:iCs/>
        </w:rPr>
        <w:t>(die Uhrzeiten variieren je nach Unterrichtszeiten der Kinder und dienen nur als grobe Orientierung)</w:t>
      </w:r>
      <w:r>
        <w:t>:</w:t>
      </w:r>
    </w:p>
    <w:p w14:paraId="50C06D82" w14:textId="77777777" w:rsidR="00431950" w:rsidRPr="002E251E" w:rsidRDefault="00431950" w:rsidP="004B2624">
      <w:pPr>
        <w:pStyle w:val="StandardWeb"/>
        <w:shd w:val="clear" w:color="auto" w:fill="FFFFFF" w:themeFill="background1"/>
        <w:spacing w:before="0" w:beforeAutospacing="0" w:after="0" w:afterAutospacing="0" w:line="276" w:lineRule="auto"/>
        <w:ind w:left="360"/>
        <w:rPr>
          <w:rFonts w:asciiTheme="minorHAnsi" w:hAnsiTheme="minorHAnsi"/>
          <w:sz w:val="28"/>
          <w:szCs w:val="28"/>
        </w:rPr>
      </w:pPr>
      <w:r w:rsidRPr="002E251E">
        <w:rPr>
          <w:rFonts w:asciiTheme="minorHAnsi" w:hAnsiTheme="minorHAnsi" w:cs="Arial"/>
          <w:color w:val="000000"/>
        </w:rPr>
        <w:t>12:45: Abfahrt zum Center</w:t>
      </w:r>
    </w:p>
    <w:p w14:paraId="16B9A254" w14:textId="66150DD4" w:rsidR="00431950" w:rsidRPr="002E251E" w:rsidRDefault="00431950" w:rsidP="004B2624">
      <w:pPr>
        <w:pStyle w:val="StandardWeb"/>
        <w:shd w:val="clear" w:color="auto" w:fill="FFFFFF" w:themeFill="background1"/>
        <w:spacing w:before="0" w:beforeAutospacing="0" w:after="0" w:afterAutospacing="0" w:line="276" w:lineRule="auto"/>
        <w:ind w:left="360"/>
        <w:rPr>
          <w:rFonts w:asciiTheme="minorHAnsi" w:hAnsiTheme="minorHAnsi"/>
          <w:sz w:val="28"/>
          <w:szCs w:val="28"/>
        </w:rPr>
      </w:pPr>
      <w:r w:rsidRPr="002E251E">
        <w:rPr>
          <w:rFonts w:asciiTheme="minorHAnsi" w:hAnsiTheme="minorHAnsi" w:cs="Arial"/>
          <w:color w:val="000000"/>
        </w:rPr>
        <w:t>13:00: Essen und Trinken verteilen</w:t>
      </w:r>
    </w:p>
    <w:p w14:paraId="6A952EA1" w14:textId="77777777" w:rsidR="00431950" w:rsidRPr="002E251E" w:rsidRDefault="00431950" w:rsidP="004B2624">
      <w:pPr>
        <w:pStyle w:val="StandardWeb"/>
        <w:shd w:val="clear" w:color="auto" w:fill="FFFFFF" w:themeFill="background1"/>
        <w:spacing w:before="0" w:beforeAutospacing="0" w:after="0" w:afterAutospacing="0" w:line="276" w:lineRule="auto"/>
        <w:ind w:left="360"/>
        <w:rPr>
          <w:rFonts w:asciiTheme="minorHAnsi" w:hAnsiTheme="minorHAnsi"/>
          <w:sz w:val="28"/>
          <w:szCs w:val="28"/>
        </w:rPr>
      </w:pPr>
      <w:r w:rsidRPr="002E251E">
        <w:rPr>
          <w:rFonts w:asciiTheme="minorHAnsi" w:hAnsiTheme="minorHAnsi" w:cs="Arial"/>
          <w:color w:val="000000"/>
        </w:rPr>
        <w:t>13:15: Mittagessen (Beginn und Ende mit Gebet der Kinder)</w:t>
      </w:r>
    </w:p>
    <w:p w14:paraId="782AC694" w14:textId="77777777" w:rsidR="00431950" w:rsidRPr="002E251E" w:rsidRDefault="00431950" w:rsidP="004B2624">
      <w:pPr>
        <w:pStyle w:val="StandardWeb"/>
        <w:shd w:val="clear" w:color="auto" w:fill="FFFFFF" w:themeFill="background1"/>
        <w:spacing w:before="0" w:beforeAutospacing="0" w:after="0" w:afterAutospacing="0" w:line="276" w:lineRule="auto"/>
        <w:ind w:left="360"/>
        <w:rPr>
          <w:rFonts w:asciiTheme="minorHAnsi" w:hAnsiTheme="minorHAnsi"/>
          <w:sz w:val="28"/>
          <w:szCs w:val="28"/>
        </w:rPr>
      </w:pPr>
      <w:r w:rsidRPr="002E251E">
        <w:rPr>
          <w:rFonts w:asciiTheme="minorHAnsi" w:hAnsiTheme="minorHAnsi" w:cs="Arial"/>
          <w:color w:val="000000"/>
        </w:rPr>
        <w:t>13:45: Zähne putzen</w:t>
      </w:r>
    </w:p>
    <w:p w14:paraId="1C1111C8" w14:textId="41C74EBC" w:rsidR="00431950" w:rsidRPr="002E251E" w:rsidRDefault="00431950" w:rsidP="004B2624">
      <w:pPr>
        <w:pStyle w:val="StandardWeb"/>
        <w:shd w:val="clear" w:color="auto" w:fill="FFFFFF" w:themeFill="background1"/>
        <w:spacing w:before="0" w:beforeAutospacing="0" w:after="0" w:afterAutospacing="0" w:line="276" w:lineRule="auto"/>
        <w:ind w:left="360"/>
        <w:rPr>
          <w:rFonts w:asciiTheme="minorHAnsi" w:hAnsiTheme="minorHAnsi"/>
          <w:sz w:val="28"/>
          <w:szCs w:val="28"/>
        </w:rPr>
      </w:pPr>
      <w:r w:rsidRPr="002E251E">
        <w:rPr>
          <w:rFonts w:asciiTheme="minorHAnsi" w:hAnsiTheme="minorHAnsi" w:cs="Arial"/>
          <w:color w:val="000000"/>
        </w:rPr>
        <w:t>13:50: 5-Minuten</w:t>
      </w:r>
      <w:r w:rsidR="00A90815">
        <w:rPr>
          <w:rFonts w:asciiTheme="minorHAnsi" w:hAnsiTheme="minorHAnsi" w:cs="Arial"/>
          <w:color w:val="000000"/>
        </w:rPr>
        <w:t>-</w:t>
      </w:r>
      <w:r w:rsidR="002E251E" w:rsidRPr="002E251E">
        <w:rPr>
          <w:rFonts w:asciiTheme="minorHAnsi" w:hAnsiTheme="minorHAnsi" w:cs="Arial"/>
          <w:color w:val="000000"/>
        </w:rPr>
        <w:t>Exercise</w:t>
      </w:r>
      <w:r w:rsidRPr="002E251E">
        <w:rPr>
          <w:rFonts w:asciiTheme="minorHAnsi" w:hAnsiTheme="minorHAnsi" w:cs="Arial"/>
          <w:color w:val="000000"/>
        </w:rPr>
        <w:t xml:space="preserve"> (Tanzen, Spiele, Workout)</w:t>
      </w:r>
    </w:p>
    <w:p w14:paraId="55E3DC6E" w14:textId="06471FEE" w:rsidR="00B61C00" w:rsidRDefault="00431950" w:rsidP="004B2624">
      <w:pPr>
        <w:pStyle w:val="StandardWeb"/>
        <w:shd w:val="clear" w:color="auto" w:fill="FFFFFF" w:themeFill="background1"/>
        <w:spacing w:before="0" w:beforeAutospacing="0" w:after="0" w:afterAutospacing="0" w:line="276" w:lineRule="auto"/>
        <w:ind w:left="360"/>
        <w:rPr>
          <w:rFonts w:asciiTheme="minorHAnsi" w:hAnsiTheme="minorHAnsi"/>
          <w:sz w:val="28"/>
          <w:szCs w:val="28"/>
        </w:rPr>
      </w:pPr>
      <w:r w:rsidRPr="002E251E">
        <w:rPr>
          <w:rFonts w:asciiTheme="minorHAnsi" w:hAnsiTheme="minorHAnsi" w:cs="Arial"/>
          <w:color w:val="000000"/>
        </w:rPr>
        <w:t>14:00: Lernzeit (Hausaufgaben &amp; vorbereitete Worksheets)</w:t>
      </w:r>
    </w:p>
    <w:p w14:paraId="6F9639C3" w14:textId="3A3D61FC" w:rsidR="00431950" w:rsidRPr="00B61C00" w:rsidRDefault="00431950" w:rsidP="004B2624">
      <w:pPr>
        <w:pStyle w:val="StandardWeb"/>
        <w:shd w:val="clear" w:color="auto" w:fill="FFFFFF" w:themeFill="background1"/>
        <w:spacing w:before="0" w:beforeAutospacing="0" w:after="0" w:afterAutospacing="0" w:line="276" w:lineRule="auto"/>
        <w:ind w:left="360"/>
        <w:rPr>
          <w:rFonts w:asciiTheme="minorHAnsi" w:hAnsiTheme="minorHAnsi"/>
          <w:sz w:val="28"/>
          <w:szCs w:val="28"/>
        </w:rPr>
      </w:pPr>
      <w:r w:rsidRPr="002E251E">
        <w:rPr>
          <w:rFonts w:asciiTheme="minorHAnsi" w:hAnsiTheme="minorHAnsi" w:cs="Arial"/>
          <w:color w:val="000000"/>
        </w:rPr>
        <w:t>14:30: Projekte (ändern sich im Wochenrhythmus)</w:t>
      </w:r>
    </w:p>
    <w:p w14:paraId="03DAB908" w14:textId="54DEBA71" w:rsidR="00431950" w:rsidRDefault="00431950" w:rsidP="00B843D9">
      <w:pPr>
        <w:pStyle w:val="berschrift2"/>
        <w:shd w:val="clear" w:color="auto" w:fill="FFFFFF" w:themeFill="background1"/>
      </w:pPr>
      <w:bookmarkStart w:id="22" w:name="_Toc214352225"/>
      <w:r>
        <w:t>Deine Aufgaben:</w:t>
      </w:r>
      <w:bookmarkEnd w:id="22"/>
      <w:r>
        <w:t xml:space="preserve"> </w:t>
      </w:r>
    </w:p>
    <w:p w14:paraId="16418475" w14:textId="16245911" w:rsidR="00431950" w:rsidRDefault="00431950" w:rsidP="00431950">
      <w:pPr>
        <w:pStyle w:val="Listenabsatz"/>
        <w:numPr>
          <w:ilvl w:val="1"/>
          <w:numId w:val="12"/>
        </w:numPr>
      </w:pPr>
      <w:r w:rsidRPr="00431950">
        <w:rPr>
          <w:b/>
          <w:bCs/>
        </w:rPr>
        <w:t>Gestaltung der Woche</w:t>
      </w:r>
      <w:r>
        <w:t xml:space="preserve"> (Vorbereitung und Umsetzung der Projekte, Hausaufgaben und Lernaktivitäten vorbereiten und begleiten,</w:t>
      </w:r>
      <w:r w:rsidR="00A90815">
        <w:t xml:space="preserve"> </w:t>
      </w:r>
      <w:r>
        <w:t>…)</w:t>
      </w:r>
    </w:p>
    <w:p w14:paraId="65B2500D" w14:textId="6443EA9C" w:rsidR="00431950" w:rsidRDefault="00431950" w:rsidP="00431950">
      <w:pPr>
        <w:pStyle w:val="Listenabsatz"/>
        <w:numPr>
          <w:ilvl w:val="1"/>
          <w:numId w:val="12"/>
        </w:numPr>
      </w:pPr>
      <w:r>
        <w:t xml:space="preserve">Gemeinsam mit den anderen Volontären einen </w:t>
      </w:r>
      <w:r w:rsidRPr="00431950">
        <w:rPr>
          <w:b/>
          <w:bCs/>
        </w:rPr>
        <w:t>Newsletter</w:t>
      </w:r>
      <w:r>
        <w:t xml:space="preserve"> für </w:t>
      </w:r>
      <w:r w:rsidR="004B2624">
        <w:t>E</w:t>
      </w:r>
      <w:r>
        <w:t xml:space="preserve">ure Zeit in </w:t>
      </w:r>
      <w:proofErr w:type="spellStart"/>
      <w:r>
        <w:t>Usakos</w:t>
      </w:r>
      <w:proofErr w:type="spellEnd"/>
      <w:r>
        <w:t xml:space="preserve"> schreiben (s. alte Newsletter auf der Homepage)</w:t>
      </w:r>
    </w:p>
    <w:p w14:paraId="0202C603" w14:textId="3DCA6172" w:rsidR="00431950" w:rsidRDefault="00431950" w:rsidP="00431950">
      <w:pPr>
        <w:pStyle w:val="Listenabsatz"/>
        <w:numPr>
          <w:ilvl w:val="1"/>
          <w:numId w:val="12"/>
        </w:numPr>
      </w:pPr>
      <w:r w:rsidRPr="002E251E">
        <w:rPr>
          <w:b/>
          <w:bCs/>
        </w:rPr>
        <w:t>Spendenaktion</w:t>
      </w:r>
      <w:r>
        <w:t xml:space="preserve"> starten (z.B. </w:t>
      </w:r>
      <w:proofErr w:type="spellStart"/>
      <w:r>
        <w:t>GoFundMe</w:t>
      </w:r>
      <w:proofErr w:type="spellEnd"/>
      <w:r>
        <w:t xml:space="preserve"> oder </w:t>
      </w:r>
      <w:proofErr w:type="spellStart"/>
      <w:r>
        <w:t>Paypal</w:t>
      </w:r>
      <w:proofErr w:type="spellEnd"/>
      <w:r>
        <w:t xml:space="preserve"> anlegen und mit Friends &amp; Family teilen) </w:t>
      </w:r>
      <w:r>
        <w:sym w:font="Wingdings" w:char="F0E0"/>
      </w:r>
      <w:r>
        <w:t xml:space="preserve"> Übersicht über Einnahmen und Ausgaben erstellen</w:t>
      </w:r>
    </w:p>
    <w:p w14:paraId="32D3ECB5" w14:textId="2F404412" w:rsidR="00431950" w:rsidRDefault="00431950" w:rsidP="00431950">
      <w:pPr>
        <w:pStyle w:val="Listenabsatz"/>
        <w:numPr>
          <w:ilvl w:val="1"/>
          <w:numId w:val="12"/>
        </w:numPr>
      </w:pPr>
      <w:r w:rsidRPr="00431950">
        <w:rPr>
          <w:b/>
          <w:bCs/>
        </w:rPr>
        <w:t>Erfahrungsbericht</w:t>
      </w:r>
      <w:r>
        <w:t xml:space="preserve"> für die Homepage schreiben (könnt ihr auch gemeinsam)</w:t>
      </w:r>
    </w:p>
    <w:p w14:paraId="064F599F" w14:textId="134BFC7D" w:rsidR="00431950" w:rsidRDefault="00431950" w:rsidP="00431950">
      <w:pPr>
        <w:pStyle w:val="Listenabsatz"/>
        <w:numPr>
          <w:ilvl w:val="1"/>
          <w:numId w:val="12"/>
        </w:numPr>
      </w:pPr>
      <w:r>
        <w:rPr>
          <w:b/>
          <w:bCs/>
        </w:rPr>
        <w:t xml:space="preserve">Besondere Veranstaltungen </w:t>
      </w:r>
      <w:r>
        <w:t xml:space="preserve">im Blick haben und rechtzeitig Vorbereitungen für größere Events (Weihnachtsfeier, Ostern) starten </w:t>
      </w:r>
      <w:r>
        <w:br/>
      </w:r>
    </w:p>
    <w:p w14:paraId="1C17EEC8" w14:textId="74BCA10E" w:rsidR="0009751C" w:rsidRDefault="00431950" w:rsidP="0009751C">
      <w:pPr>
        <w:pStyle w:val="Listenabsatz"/>
        <w:numPr>
          <w:ilvl w:val="0"/>
          <w:numId w:val="13"/>
        </w:numPr>
      </w:pPr>
      <w:r>
        <w:t xml:space="preserve">Mach </w:t>
      </w:r>
      <w:r w:rsidR="004B2624">
        <w:t>Di</w:t>
      </w:r>
      <w:r>
        <w:t xml:space="preserve">r nicht zu viele Sorgen! Das meiste klärt sich hier vor Ort in </w:t>
      </w:r>
      <w:proofErr w:type="spellStart"/>
      <w:r>
        <w:t>Usakos</w:t>
      </w:r>
      <w:proofErr w:type="spellEnd"/>
      <w:r>
        <w:t>!</w:t>
      </w:r>
    </w:p>
    <w:p w14:paraId="7025B3DD" w14:textId="05325D3B" w:rsidR="00182F51" w:rsidRDefault="00182F51" w:rsidP="00CB54F0">
      <w:pPr>
        <w:pStyle w:val="berschrift2"/>
      </w:pPr>
      <w:bookmarkStart w:id="23" w:name="_Toc214352226"/>
      <w:r>
        <w:t>Kleiderordnung</w:t>
      </w:r>
      <w:bookmarkEnd w:id="23"/>
    </w:p>
    <w:p w14:paraId="487F7CAA" w14:textId="66814A06" w:rsidR="00182F51" w:rsidRDefault="00182F51" w:rsidP="004B2624">
      <w:pPr>
        <w:jc w:val="both"/>
      </w:pPr>
      <w:r>
        <w:t>Auch diese Regel erscheint im ersten Moment streng, allerdings arbeitest du hie</w:t>
      </w:r>
      <w:r w:rsidR="00534D8A">
        <w:t>r mit Jugendlichen zusammen und unangenehm</w:t>
      </w:r>
      <w:r w:rsidR="001747D1">
        <w:t>e</w:t>
      </w:r>
      <w:r w:rsidR="00534D8A">
        <w:t xml:space="preserve"> Situationen sollen vermieden werden.</w:t>
      </w:r>
    </w:p>
    <w:p w14:paraId="614628F9" w14:textId="0901C89C" w:rsidR="00534D8A" w:rsidRDefault="00696FFF" w:rsidP="004B2624">
      <w:pPr>
        <w:jc w:val="both"/>
      </w:pPr>
      <w:r>
        <w:t xml:space="preserve">Trage vor allem im Center bitte keine sehr kurzen Röcke und Hosen und </w:t>
      </w:r>
      <w:r w:rsidR="00985B35">
        <w:t>vermeide bei den Oberteilen tiefe Ausschnitte.</w:t>
      </w:r>
    </w:p>
    <w:p w14:paraId="1C0473BB" w14:textId="1CB33012" w:rsidR="0009751C" w:rsidRPr="000351FC" w:rsidRDefault="0009751C" w:rsidP="0009751C">
      <w:pPr>
        <w:pStyle w:val="berschrift1"/>
        <w:rPr>
          <w:sz w:val="36"/>
          <w:szCs w:val="36"/>
        </w:rPr>
      </w:pPr>
      <w:bookmarkStart w:id="24" w:name="_Toc214352227"/>
      <w:r w:rsidRPr="000351FC">
        <w:rPr>
          <w:sz w:val="36"/>
          <w:szCs w:val="36"/>
        </w:rPr>
        <w:lastRenderedPageBreak/>
        <w:t>Reisen:</w:t>
      </w:r>
      <w:bookmarkEnd w:id="24"/>
    </w:p>
    <w:p w14:paraId="15C5840E" w14:textId="3C37BF7E" w:rsidR="00062CEF" w:rsidRDefault="000D5674" w:rsidP="00DC3BAA">
      <w:pPr>
        <w:pStyle w:val="Listenabsatz"/>
        <w:numPr>
          <w:ilvl w:val="0"/>
          <w:numId w:val="14"/>
        </w:numPr>
      </w:pPr>
      <w:r>
        <w:t xml:space="preserve">Für Wochenendtrips bietet sich meist Swakopmund an. Denk beim Packen auch an warme Kleidung, wie Mütze, Schal und </w:t>
      </w:r>
      <w:r w:rsidR="00062CEF">
        <w:t>Jacke / Pulli (dort kann es teilweise ganz schön kalt werden)</w:t>
      </w:r>
    </w:p>
    <w:p w14:paraId="0734C90B" w14:textId="1DB2FF37" w:rsidR="00540C54" w:rsidRDefault="00DC3BAA" w:rsidP="00170CEE">
      <w:pPr>
        <w:pStyle w:val="Listenabsatz"/>
        <w:numPr>
          <w:ilvl w:val="0"/>
          <w:numId w:val="14"/>
        </w:numPr>
      </w:pPr>
      <w:r>
        <w:t xml:space="preserve">Wenn </w:t>
      </w:r>
      <w:r w:rsidR="004B2624">
        <w:t>D</w:t>
      </w:r>
      <w:r>
        <w:t xml:space="preserve">u konkrete </w:t>
      </w:r>
      <w:r w:rsidR="00540C54">
        <w:t>Reiseziele im Auge hast</w:t>
      </w:r>
      <w:r w:rsidR="00170CEE">
        <w:t>,</w:t>
      </w:r>
      <w:r w:rsidR="00540C54">
        <w:t xml:space="preserve"> kümmere dich gegebenenfalls um die Vorsorge (z.B. Malaria-Medikamente)</w:t>
      </w:r>
    </w:p>
    <w:p w14:paraId="2997514E" w14:textId="4A57EF9E" w:rsidR="00431950" w:rsidRDefault="00431950" w:rsidP="00431950">
      <w:pPr>
        <w:pStyle w:val="Listenabsatz"/>
        <w:numPr>
          <w:ilvl w:val="0"/>
          <w:numId w:val="14"/>
        </w:numPr>
      </w:pPr>
      <w:r>
        <w:t xml:space="preserve">Die vorherigen Volontäre haben dir vor Ort Dokumente hinterlassen, in denen </w:t>
      </w:r>
      <w:r w:rsidR="004B2624">
        <w:t>D</w:t>
      </w:r>
      <w:r>
        <w:t>u verschiedene Erfahrungsberichte</w:t>
      </w:r>
      <w:r w:rsidR="009E1AEA">
        <w:t xml:space="preserve"> und Empfehlungen</w:t>
      </w:r>
      <w:r>
        <w:t xml:space="preserve"> findest</w:t>
      </w:r>
    </w:p>
    <w:p w14:paraId="30D82239" w14:textId="00B452E3" w:rsidR="000D37DB" w:rsidRDefault="009E1AEA" w:rsidP="009E1AEA">
      <w:pPr>
        <w:pStyle w:val="Listenabsatz"/>
        <w:numPr>
          <w:ilvl w:val="0"/>
          <w:numId w:val="14"/>
        </w:numPr>
      </w:pPr>
      <w:r>
        <w:t xml:space="preserve">Mit Marianne kannst du jederzeit sprechen, falls </w:t>
      </w:r>
      <w:r w:rsidR="004B2624">
        <w:t>D</w:t>
      </w:r>
      <w:r>
        <w:t>u für deine Reisen einige Tage frei brauchst</w:t>
      </w:r>
    </w:p>
    <w:p w14:paraId="66A177A4" w14:textId="77777777" w:rsidR="00296C27" w:rsidRPr="000351FC" w:rsidRDefault="00296C27" w:rsidP="00296C27">
      <w:pPr>
        <w:pStyle w:val="berschrift1"/>
        <w:rPr>
          <w:sz w:val="36"/>
          <w:szCs w:val="36"/>
        </w:rPr>
      </w:pPr>
      <w:bookmarkStart w:id="25" w:name="_Toc214352228"/>
      <w:r w:rsidRPr="000351FC">
        <w:rPr>
          <w:sz w:val="36"/>
          <w:szCs w:val="36"/>
        </w:rPr>
        <w:t>Sonstiges</w:t>
      </w:r>
      <w:bookmarkEnd w:id="25"/>
      <w:r w:rsidRPr="000351FC">
        <w:rPr>
          <w:sz w:val="36"/>
          <w:szCs w:val="36"/>
        </w:rPr>
        <w:t xml:space="preserve"> </w:t>
      </w:r>
    </w:p>
    <w:p w14:paraId="5B77B980" w14:textId="12951C98" w:rsidR="00296C27" w:rsidRPr="008D1E74" w:rsidRDefault="00296C27" w:rsidP="004B2624">
      <w:pPr>
        <w:jc w:val="both"/>
        <w:rPr>
          <w:color w:val="EE0000"/>
        </w:rPr>
      </w:pPr>
      <w:r>
        <w:t xml:space="preserve">Was ihr jederzeit von zu Hause aus machen könnt: Pakete für </w:t>
      </w:r>
      <w:r w:rsidRPr="00446AC2">
        <w:rPr>
          <w:i/>
          <w:iCs/>
        </w:rPr>
        <w:t>Hilfe für Namibia</w:t>
      </w:r>
      <w:r>
        <w:t xml:space="preserve"> packen. </w:t>
      </w:r>
      <w:r w:rsidR="00295B29">
        <w:t xml:space="preserve">Die Pakete sind zwar länger </w:t>
      </w:r>
      <w:r w:rsidR="002658F1">
        <w:t>unterwegs</w:t>
      </w:r>
      <w:r w:rsidR="00295B29">
        <w:t xml:space="preserve"> als mit der Post, jedoch fallen lediglich für den Versand innerhalb Deutschlands Gebühren an. Der </w:t>
      </w:r>
      <w:r>
        <w:t xml:space="preserve">Rest wird </w:t>
      </w:r>
      <w:r w:rsidR="00446AC2">
        <w:t xml:space="preserve">(2x im Jahr) </w:t>
      </w:r>
      <w:r>
        <w:t>kostenlos an Marianne verschifft.</w:t>
      </w:r>
      <w:r w:rsidR="008D1E74">
        <w:rPr>
          <w:color w:val="EE0000"/>
        </w:rPr>
        <w:t xml:space="preserve"> </w:t>
      </w:r>
    </w:p>
    <w:p w14:paraId="7BA5543A" w14:textId="205EFB75" w:rsidR="00296C27" w:rsidRDefault="00296C27" w:rsidP="004B2624">
      <w:pPr>
        <w:jc w:val="both"/>
      </w:pPr>
      <w:r>
        <w:t xml:space="preserve">Sobald ihr etwas über Hilfe </w:t>
      </w:r>
      <w:r w:rsidR="00A9330D">
        <w:t>für</w:t>
      </w:r>
      <w:r>
        <w:t xml:space="preserve"> Namibia geschickt habt, lasst </w:t>
      </w:r>
      <w:r w:rsidR="005D325E">
        <w:t xml:space="preserve">es </w:t>
      </w:r>
      <w:r>
        <w:t>Marianne wissen</w:t>
      </w:r>
      <w:r w:rsidR="005D325E">
        <w:t xml:space="preserve">! </w:t>
      </w:r>
      <w:r w:rsidR="005D325E">
        <w:br/>
        <w:t xml:space="preserve">Also: </w:t>
      </w:r>
      <w:r>
        <w:t>Wie viele Pakete, was ungefähr drin ist, etc.</w:t>
      </w:r>
    </w:p>
    <w:p w14:paraId="178F27B2" w14:textId="5CAE9CA2" w:rsidR="009E1AEA" w:rsidRPr="000351FC" w:rsidRDefault="009E1AEA" w:rsidP="009E1AEA">
      <w:pPr>
        <w:pStyle w:val="berschrift1"/>
        <w:rPr>
          <w:sz w:val="36"/>
          <w:szCs w:val="36"/>
        </w:rPr>
      </w:pPr>
      <w:bookmarkStart w:id="26" w:name="_Toc214352229"/>
      <w:r w:rsidRPr="000351FC">
        <w:rPr>
          <w:sz w:val="36"/>
          <w:szCs w:val="36"/>
        </w:rPr>
        <w:t>Worte zum Schluss</w:t>
      </w:r>
      <w:bookmarkEnd w:id="26"/>
    </w:p>
    <w:p w14:paraId="4DF7B027" w14:textId="2E17F1B5" w:rsidR="00D96820" w:rsidRDefault="009E1AEA" w:rsidP="004B2624">
      <w:pPr>
        <w:jc w:val="both"/>
      </w:pPr>
      <w:r>
        <w:t xml:space="preserve">Mit all deinen Fragen kannst </w:t>
      </w:r>
      <w:r w:rsidR="004B2624">
        <w:t>D</w:t>
      </w:r>
      <w:r>
        <w:t xml:space="preserve">u </w:t>
      </w:r>
      <w:r w:rsidR="004B2624">
        <w:t>Di</w:t>
      </w:r>
      <w:r>
        <w:t>ch an Marianne wenden. Du bist hier nicht nur als Volontär*in, sondern wirst auch Teil der Familie. Eine gute Kommunikation ist also das A und O. Auch im Voraus kannst du dich mit Fragen an Marianne wenden</w:t>
      </w:r>
      <w:r w:rsidR="008D1E74">
        <w:t>.</w:t>
      </w:r>
    </w:p>
    <w:p w14:paraId="5B69C98E" w14:textId="67A087B7" w:rsidR="00A90815" w:rsidRPr="006C09F4" w:rsidRDefault="00A90815" w:rsidP="009E1AEA">
      <w:pPr>
        <w:rPr>
          <w:b/>
          <w:bCs/>
        </w:rPr>
      </w:pPr>
      <w:r>
        <w:rPr>
          <w:b/>
          <w:bCs/>
        </w:rPr>
        <w:t>Wir freuen uns auf dich!</w:t>
      </w:r>
      <w:r w:rsidR="004B2624">
        <w:rPr>
          <w:b/>
          <w:bCs/>
        </w:rPr>
        <w:br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6284A" w:rsidRPr="0006284A" w14:paraId="01D4B6B0" w14:textId="77777777" w:rsidTr="00AD7BC4">
        <w:tc>
          <w:tcPr>
            <w:tcW w:w="3020" w:type="dxa"/>
            <w:tcBorders>
              <w:right w:val="single" w:sz="4" w:space="0" w:color="auto"/>
            </w:tcBorders>
          </w:tcPr>
          <w:p w14:paraId="72FB2A14" w14:textId="4819D5F4" w:rsidR="008D1E74" w:rsidRPr="00914F9D" w:rsidRDefault="0006284A" w:rsidP="009E1AEA">
            <w:pPr>
              <w:rPr>
                <w:i/>
                <w:iCs/>
                <w:color w:val="000000" w:themeColor="text1"/>
              </w:rPr>
            </w:pPr>
            <w:r w:rsidRPr="00914F9D">
              <w:rPr>
                <w:i/>
                <w:iCs/>
                <w:color w:val="000000" w:themeColor="text1"/>
              </w:rPr>
              <w:t>Kontaktdaten Marianne:</w:t>
            </w:r>
            <w:r w:rsidR="00914F9D">
              <w:rPr>
                <w:i/>
                <w:iCs/>
                <w:color w:val="000000" w:themeColor="text1"/>
              </w:rPr>
              <w:br/>
            </w:r>
          </w:p>
          <w:p w14:paraId="3ECBA863" w14:textId="1D475C00" w:rsidR="00B7173D" w:rsidRDefault="00CD1632" w:rsidP="009E1AEA">
            <w:pPr>
              <w:rPr>
                <w:color w:val="000000" w:themeColor="text1"/>
              </w:rPr>
            </w:pPr>
            <w:r w:rsidRPr="00CD1632">
              <w:rPr>
                <w:color w:val="000000" w:themeColor="text1"/>
              </w:rPr>
              <w:t>54 Krone Prinzessin</w:t>
            </w:r>
            <w:r w:rsidR="006509CD">
              <w:rPr>
                <w:color w:val="000000" w:themeColor="text1"/>
              </w:rPr>
              <w:t xml:space="preserve"> </w:t>
            </w:r>
            <w:proofErr w:type="spellStart"/>
            <w:r w:rsidR="006509CD">
              <w:rPr>
                <w:color w:val="000000" w:themeColor="text1"/>
              </w:rPr>
              <w:t>U</w:t>
            </w:r>
            <w:r w:rsidRPr="00CD1632">
              <w:rPr>
                <w:color w:val="000000" w:themeColor="text1"/>
              </w:rPr>
              <w:t>sakos</w:t>
            </w:r>
            <w:proofErr w:type="spellEnd"/>
            <w:r w:rsidRPr="00CD1632">
              <w:rPr>
                <w:color w:val="000000" w:themeColor="text1"/>
              </w:rPr>
              <w:t xml:space="preserve"> / </w:t>
            </w:r>
            <w:r w:rsidR="006509CD">
              <w:rPr>
                <w:color w:val="000000" w:themeColor="text1"/>
              </w:rPr>
              <w:t>N</w:t>
            </w:r>
            <w:r w:rsidRPr="00CD1632">
              <w:rPr>
                <w:color w:val="000000" w:themeColor="text1"/>
              </w:rPr>
              <w:t xml:space="preserve">amibia </w:t>
            </w:r>
          </w:p>
          <w:p w14:paraId="03AAFDCD" w14:textId="32CEBF35" w:rsidR="008E6505" w:rsidRPr="00475A31" w:rsidRDefault="00527873" w:rsidP="009E1AEA">
            <w:pPr>
              <w:rPr>
                <w:color w:val="000000" w:themeColor="text1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9" behindDoc="0" locked="0" layoutInCell="1" allowOverlap="1" wp14:anchorId="5509F464" wp14:editId="6EEAFA80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33020</wp:posOffset>
                  </wp:positionV>
                  <wp:extent cx="146685" cy="148590"/>
                  <wp:effectExtent l="0" t="0" r="5715" b="3810"/>
                  <wp:wrapSquare wrapText="bothSides"/>
                  <wp:docPr id="1096367526" name="Grafik 3" descr="Whatsapp logo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hatsapp logo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4" t="7422" r="15801" b="77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48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2827">
              <w:rPr>
                <w:noProof/>
              </w:rPr>
              <w:t xml:space="preserve"> </w:t>
            </w:r>
            <w:r w:rsidR="00B7173D" w:rsidRPr="00475A31">
              <w:rPr>
                <w:color w:val="000000" w:themeColor="text1"/>
              </w:rPr>
              <w:t>: +264 81 214 85</w:t>
            </w:r>
            <w:r w:rsidR="006509CD" w:rsidRPr="00475A31">
              <w:rPr>
                <w:color w:val="000000" w:themeColor="text1"/>
              </w:rPr>
              <w:t>33</w:t>
            </w:r>
          </w:p>
          <w:p w14:paraId="51D760A3" w14:textId="77777777" w:rsidR="008E6505" w:rsidRPr="00475A31" w:rsidRDefault="008E6505" w:rsidP="008E6505">
            <w:pPr>
              <w:rPr>
                <w:color w:val="000000" w:themeColor="text1"/>
              </w:rPr>
            </w:pPr>
            <w:r w:rsidRPr="00475A31">
              <w:rPr>
                <w:color w:val="000000" w:themeColor="text1"/>
              </w:rPr>
              <w:t>uncso@yahoo.com</w:t>
            </w:r>
          </w:p>
          <w:p w14:paraId="65B65730" w14:textId="64D32D9C" w:rsidR="00DC795D" w:rsidRPr="00475A31" w:rsidRDefault="009079F5" w:rsidP="009E1AEA">
            <w:pPr>
              <w:rPr>
                <w:color w:val="000000" w:themeColor="text1"/>
              </w:rPr>
            </w:pPr>
            <w:r w:rsidRPr="00475A31">
              <w:rPr>
                <w:color w:val="000000" w:themeColor="text1"/>
              </w:rPr>
              <w:br/>
            </w:r>
            <w:r w:rsidR="005202FE" w:rsidRPr="00475A31">
              <w:rPr>
                <w:color w:val="000000" w:themeColor="text1"/>
                <w:sz w:val="22"/>
                <w:szCs w:val="22"/>
              </w:rPr>
              <w:t>Marianne</w:t>
            </w:r>
            <w:r w:rsidRPr="00475A31">
              <w:rPr>
                <w:color w:val="000000" w:themeColor="text1"/>
                <w:sz w:val="22"/>
                <w:szCs w:val="22"/>
              </w:rPr>
              <w:t xml:space="preserve">: </w:t>
            </w:r>
            <w:r w:rsidR="00CD1632" w:rsidRPr="00475A31">
              <w:rPr>
                <w:color w:val="000000" w:themeColor="text1"/>
                <w:sz w:val="22"/>
                <w:szCs w:val="22"/>
              </w:rPr>
              <w:t xml:space="preserve"> </w:t>
            </w:r>
            <w:r w:rsidR="00044AF1" w:rsidRPr="00475A31">
              <w:rPr>
                <w:color w:val="000000" w:themeColor="text1"/>
                <w:sz w:val="22"/>
                <w:szCs w:val="22"/>
              </w:rPr>
              <w:t xml:space="preserve">+264 </w:t>
            </w:r>
            <w:r w:rsidR="00CD1632" w:rsidRPr="00475A31">
              <w:rPr>
                <w:color w:val="000000" w:themeColor="text1"/>
                <w:sz w:val="22"/>
                <w:szCs w:val="22"/>
              </w:rPr>
              <w:t>81</w:t>
            </w:r>
            <w:r w:rsidR="00044AF1" w:rsidRPr="00475A31">
              <w:rPr>
                <w:color w:val="000000" w:themeColor="text1"/>
                <w:sz w:val="22"/>
                <w:szCs w:val="22"/>
              </w:rPr>
              <w:t xml:space="preserve"> </w:t>
            </w:r>
            <w:r w:rsidR="00CD1632" w:rsidRPr="00475A31">
              <w:rPr>
                <w:color w:val="000000" w:themeColor="text1"/>
                <w:sz w:val="22"/>
                <w:szCs w:val="22"/>
              </w:rPr>
              <w:t>214</w:t>
            </w:r>
            <w:r w:rsidR="00044AF1" w:rsidRPr="00475A31">
              <w:rPr>
                <w:color w:val="000000" w:themeColor="text1"/>
                <w:sz w:val="22"/>
                <w:szCs w:val="22"/>
              </w:rPr>
              <w:t xml:space="preserve"> </w:t>
            </w:r>
            <w:r w:rsidR="00CD1632" w:rsidRPr="00475A31">
              <w:rPr>
                <w:color w:val="000000" w:themeColor="text1"/>
                <w:sz w:val="22"/>
                <w:szCs w:val="22"/>
              </w:rPr>
              <w:t>8533</w:t>
            </w:r>
            <w:r w:rsidRPr="00475A31">
              <w:rPr>
                <w:color w:val="000000" w:themeColor="text1"/>
              </w:rPr>
              <w:br/>
            </w:r>
            <w:proofErr w:type="spellStart"/>
            <w:r w:rsidR="00365453" w:rsidRPr="00475A31">
              <w:rPr>
                <w:color w:val="000000" w:themeColor="text1"/>
                <w:sz w:val="22"/>
                <w:szCs w:val="22"/>
              </w:rPr>
              <w:t>Sa</w:t>
            </w:r>
            <w:r w:rsidR="006539F2" w:rsidRPr="00475A31">
              <w:rPr>
                <w:color w:val="000000" w:themeColor="text1"/>
                <w:sz w:val="22"/>
                <w:szCs w:val="22"/>
              </w:rPr>
              <w:t>kkie</w:t>
            </w:r>
            <w:proofErr w:type="spellEnd"/>
            <w:r w:rsidR="00365453" w:rsidRPr="00475A31">
              <w:rPr>
                <w:color w:val="000000" w:themeColor="text1"/>
                <w:sz w:val="22"/>
                <w:szCs w:val="22"/>
              </w:rPr>
              <w:t>:</w:t>
            </w:r>
            <w:r w:rsidRPr="00475A31">
              <w:rPr>
                <w:color w:val="000000" w:themeColor="text1"/>
                <w:sz w:val="22"/>
                <w:szCs w:val="22"/>
              </w:rPr>
              <w:t xml:space="preserve">        </w:t>
            </w:r>
            <w:r w:rsidR="00044AF1" w:rsidRPr="00475A31">
              <w:rPr>
                <w:color w:val="000000" w:themeColor="text1"/>
                <w:sz w:val="22"/>
                <w:szCs w:val="22"/>
              </w:rPr>
              <w:t xml:space="preserve">+264 </w:t>
            </w:r>
            <w:r w:rsidR="00CD1632" w:rsidRPr="00475A31">
              <w:rPr>
                <w:color w:val="000000" w:themeColor="text1"/>
                <w:sz w:val="22"/>
                <w:szCs w:val="22"/>
              </w:rPr>
              <w:t>812103455</w:t>
            </w:r>
          </w:p>
          <w:p w14:paraId="54070B73" w14:textId="08BA845D" w:rsidR="0006284A" w:rsidRPr="00475A31" w:rsidRDefault="0006284A" w:rsidP="008E6505">
            <w:pPr>
              <w:rPr>
                <w:color w:val="000000" w:themeColor="text1"/>
              </w:rPr>
            </w:pPr>
          </w:p>
        </w:tc>
        <w:tc>
          <w:tcPr>
            <w:tcW w:w="3021" w:type="dxa"/>
            <w:tcBorders>
              <w:left w:val="single" w:sz="4" w:space="0" w:color="auto"/>
              <w:right w:val="single" w:sz="4" w:space="0" w:color="auto"/>
            </w:tcBorders>
          </w:tcPr>
          <w:p w14:paraId="3E4E5F34" w14:textId="1C145A53" w:rsidR="008D1E74" w:rsidRDefault="0006284A" w:rsidP="008140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Whats</w:t>
            </w:r>
            <w:r w:rsidR="0081402E">
              <w:rPr>
                <w:color w:val="000000" w:themeColor="text1"/>
              </w:rPr>
              <w:t>A</w:t>
            </w:r>
            <w:r>
              <w:rPr>
                <w:color w:val="000000" w:themeColor="text1"/>
              </w:rPr>
              <w:t>pp-Gruppe aller Volontäre:</w:t>
            </w:r>
          </w:p>
          <w:p w14:paraId="0ECAD03A" w14:textId="32A3B7B5" w:rsidR="00DC795D" w:rsidRPr="00AD7BC4" w:rsidRDefault="00DC795D" w:rsidP="0081402E">
            <w:pPr>
              <w:jc w:val="center"/>
              <w:rPr>
                <w:color w:val="000000" w:themeColor="text1"/>
                <w:sz w:val="12"/>
                <w:szCs w:val="12"/>
              </w:rPr>
            </w:pPr>
            <w:hyperlink r:id="rId23" w:history="1">
              <w:r w:rsidRPr="00AD7BC4">
                <w:rPr>
                  <w:rStyle w:val="Hyperlink"/>
                  <w:sz w:val="12"/>
                  <w:szCs w:val="12"/>
                </w:rPr>
                <w:t>https://chat.whatsapp.com/LYKXfwmTtZh2Ftq7ldKQzE</w:t>
              </w:r>
            </w:hyperlink>
          </w:p>
          <w:p w14:paraId="2D4F1D03" w14:textId="0EF9D139" w:rsidR="00DC795D" w:rsidRPr="0006284A" w:rsidRDefault="00AD7BC4" w:rsidP="0081402E">
            <w:pPr>
              <w:jc w:val="center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61BA699E" wp14:editId="7D76B993">
                  <wp:extent cx="1131083" cy="1260475"/>
                  <wp:effectExtent l="0" t="0" r="0" b="0"/>
                  <wp:docPr id="62011151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521" t="30557" r="18932" b="367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902" cy="1261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left w:val="single" w:sz="4" w:space="0" w:color="auto"/>
            </w:tcBorders>
          </w:tcPr>
          <w:p w14:paraId="1D5D4773" w14:textId="77777777" w:rsidR="008D1E74" w:rsidRDefault="00A861E4" w:rsidP="009E1AEA">
            <w:pPr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Ingrid Pfannkuchen</w:t>
            </w:r>
          </w:p>
          <w:p w14:paraId="37AA44AF" w14:textId="77777777" w:rsidR="0075432A" w:rsidRPr="0075432A" w:rsidRDefault="0075432A" w:rsidP="009E1AEA">
            <w:pPr>
              <w:rPr>
                <w:color w:val="000000" w:themeColor="text1"/>
              </w:rPr>
            </w:pPr>
          </w:p>
          <w:p w14:paraId="536D3719" w14:textId="77777777" w:rsidR="0075432A" w:rsidRDefault="0075432A" w:rsidP="009E1AEA">
            <w:pPr>
              <w:rPr>
                <w:color w:val="000000" w:themeColor="text1"/>
              </w:rPr>
            </w:pPr>
            <w:r w:rsidRPr="0075432A">
              <w:rPr>
                <w:color w:val="000000" w:themeColor="text1"/>
              </w:rPr>
              <w:t xml:space="preserve">Narzissenstr.7 </w:t>
            </w:r>
            <w:r>
              <w:rPr>
                <w:color w:val="000000" w:themeColor="text1"/>
              </w:rPr>
              <w:br/>
            </w:r>
            <w:r w:rsidRPr="0075432A">
              <w:rPr>
                <w:color w:val="000000" w:themeColor="text1"/>
              </w:rPr>
              <w:t>88046 Friedrichshafen</w:t>
            </w:r>
          </w:p>
          <w:p w14:paraId="7A630D21" w14:textId="703A0905" w:rsidR="0075432A" w:rsidRDefault="005F1ED5" w:rsidP="009E1AEA">
            <w:pPr>
              <w:rPr>
                <w:color w:val="000000" w:themeColor="text1"/>
              </w:rPr>
            </w:pPr>
            <w:hyperlink r:id="rId25" w:history="1">
              <w:r w:rsidRPr="00DA2C97">
                <w:rPr>
                  <w:rStyle w:val="Hyperlink"/>
                </w:rPr>
                <w:t>ipfannkuchen@web.de</w:t>
              </w:r>
            </w:hyperlink>
          </w:p>
          <w:p w14:paraId="250A966D" w14:textId="77777777" w:rsidR="005F1ED5" w:rsidRDefault="005F1ED5" w:rsidP="009E1AEA">
            <w:pPr>
              <w:rPr>
                <w:color w:val="000000" w:themeColor="text1"/>
              </w:rPr>
            </w:pPr>
          </w:p>
          <w:p w14:paraId="44E1BAF9" w14:textId="77777777" w:rsidR="00754C10" w:rsidRDefault="00754C10" w:rsidP="009E1AEA">
            <w:pPr>
              <w:rPr>
                <w:color w:val="000000" w:themeColor="text1"/>
              </w:rPr>
            </w:pPr>
          </w:p>
          <w:p w14:paraId="1B53A3D7" w14:textId="6F28CA8E" w:rsidR="005F1ED5" w:rsidRPr="00754C10" w:rsidRDefault="00754C10" w:rsidP="009E1AEA">
            <w:pPr>
              <w:rPr>
                <w:color w:val="000000" w:themeColor="text1"/>
                <w:sz w:val="18"/>
                <w:szCs w:val="18"/>
              </w:rPr>
            </w:pPr>
            <w:hyperlink r:id="rId26" w:history="1">
              <w:r w:rsidRPr="00754C10">
                <w:rPr>
                  <w:rStyle w:val="Hyperlink"/>
                  <w:sz w:val="18"/>
                  <w:szCs w:val="18"/>
                </w:rPr>
                <w:t>http://www.praktikum-namibia.de/</w:t>
              </w:r>
            </w:hyperlink>
          </w:p>
          <w:p w14:paraId="646D7E50" w14:textId="3F2CC0F1" w:rsidR="00754C10" w:rsidRDefault="00754C10" w:rsidP="009E1AEA">
            <w:pPr>
              <w:rPr>
                <w:color w:val="000000" w:themeColor="text1"/>
                <w:sz w:val="18"/>
                <w:szCs w:val="18"/>
              </w:rPr>
            </w:pPr>
            <w:hyperlink r:id="rId27" w:history="1">
              <w:r w:rsidRPr="00DA2C97">
                <w:rPr>
                  <w:rStyle w:val="Hyperlink"/>
                  <w:sz w:val="18"/>
                  <w:szCs w:val="18"/>
                </w:rPr>
                <w:t>http://www.dngev.de/</w:t>
              </w:r>
            </w:hyperlink>
          </w:p>
          <w:p w14:paraId="4F18B496" w14:textId="5FCA148F" w:rsidR="00754C10" w:rsidRPr="0075432A" w:rsidRDefault="00754C10" w:rsidP="009E1AEA">
            <w:pPr>
              <w:rPr>
                <w:color w:val="000000" w:themeColor="text1"/>
              </w:rPr>
            </w:pPr>
          </w:p>
        </w:tc>
      </w:tr>
    </w:tbl>
    <w:p w14:paraId="625EFBDB" w14:textId="77777777" w:rsidR="0009751C" w:rsidRPr="0009751C" w:rsidRDefault="0009751C" w:rsidP="00A90815"/>
    <w:sectPr w:rsidR="0009751C" w:rsidRPr="0009751C" w:rsidSect="00B2155C">
      <w:headerReference w:type="default" r:id="rId28"/>
      <w:pgSz w:w="11906" w:h="16838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3C49E" w14:textId="77777777" w:rsidR="00030DA7" w:rsidRDefault="00030DA7" w:rsidP="00B2155C">
      <w:pPr>
        <w:spacing w:after="0" w:line="240" w:lineRule="auto"/>
      </w:pPr>
      <w:r>
        <w:separator/>
      </w:r>
    </w:p>
  </w:endnote>
  <w:endnote w:type="continuationSeparator" w:id="0">
    <w:p w14:paraId="2280CADB" w14:textId="77777777" w:rsidR="00030DA7" w:rsidRDefault="00030DA7" w:rsidP="00B2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panose1 w:val="020B0504020202020204"/>
    <w:charset w:val="4D"/>
    <w:family w:val="swiss"/>
    <w:pitch w:val="variable"/>
    <w:sig w:usb0="800000EF" w:usb1="5000204A" w:usb2="00000000" w:usb3="00000000" w:csb0="00000093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459A" w14:textId="77777777" w:rsidR="00030DA7" w:rsidRDefault="00030DA7" w:rsidP="00B2155C">
      <w:pPr>
        <w:spacing w:after="0" w:line="240" w:lineRule="auto"/>
      </w:pPr>
      <w:r>
        <w:separator/>
      </w:r>
    </w:p>
  </w:footnote>
  <w:footnote w:type="continuationSeparator" w:id="0">
    <w:p w14:paraId="2C4F2425" w14:textId="77777777" w:rsidR="00030DA7" w:rsidRDefault="00030DA7" w:rsidP="00B215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C5F26" w14:textId="4DE92CBE" w:rsidR="00B2155C" w:rsidRDefault="00B2155C" w:rsidP="00B2155C">
    <w:pPr>
      <w:pStyle w:val="Kopfzeile"/>
      <w:jc w:val="right"/>
    </w:pPr>
    <w:r w:rsidRPr="00B2155C">
      <w:rPr>
        <w:noProof/>
      </w:rPr>
      <w:drawing>
        <wp:inline distT="0" distB="0" distL="0" distR="0" wp14:anchorId="3B026CC8" wp14:editId="27FDD99E">
          <wp:extent cx="1567731" cy="686958"/>
          <wp:effectExtent l="0" t="0" r="0" b="0"/>
          <wp:docPr id="5693370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337054" name=""/>
                  <pic:cNvPicPr/>
                </pic:nvPicPr>
                <pic:blipFill rotWithShape="1">
                  <a:blip r:embed="rId1"/>
                  <a:srcRect t="10317" b="1"/>
                  <a:stretch>
                    <a:fillRect/>
                  </a:stretch>
                </pic:blipFill>
                <pic:spPr bwMode="auto">
                  <a:xfrm>
                    <a:off x="0" y="0"/>
                    <a:ext cx="1611264" cy="7060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E2E6DDE" w14:textId="77777777" w:rsidR="00B2155C" w:rsidRDefault="00B215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94EDB"/>
    <w:multiLevelType w:val="hybridMultilevel"/>
    <w:tmpl w:val="BDCCD6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9A2571"/>
    <w:multiLevelType w:val="hybridMultilevel"/>
    <w:tmpl w:val="52B0A8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D2FD8"/>
    <w:multiLevelType w:val="hybridMultilevel"/>
    <w:tmpl w:val="4C0837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E45D22"/>
    <w:multiLevelType w:val="hybridMultilevel"/>
    <w:tmpl w:val="40BE1D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562FD"/>
    <w:multiLevelType w:val="hybridMultilevel"/>
    <w:tmpl w:val="0FA6AC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F35841"/>
    <w:multiLevelType w:val="hybridMultilevel"/>
    <w:tmpl w:val="46DE22B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072AF2"/>
    <w:multiLevelType w:val="hybridMultilevel"/>
    <w:tmpl w:val="9630139E"/>
    <w:lvl w:ilvl="0" w:tplc="07D86B5E">
      <w:start w:val="54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  <w:i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EAB3273"/>
    <w:multiLevelType w:val="hybridMultilevel"/>
    <w:tmpl w:val="4A146C1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4B6EFC"/>
    <w:multiLevelType w:val="hybridMultilevel"/>
    <w:tmpl w:val="159099A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EF4056"/>
    <w:multiLevelType w:val="hybridMultilevel"/>
    <w:tmpl w:val="258CC68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E92984"/>
    <w:multiLevelType w:val="hybridMultilevel"/>
    <w:tmpl w:val="C48A661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D47576"/>
    <w:multiLevelType w:val="hybridMultilevel"/>
    <w:tmpl w:val="ED0EDF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5FE0A0E"/>
    <w:multiLevelType w:val="hybridMultilevel"/>
    <w:tmpl w:val="E5162E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3D022E"/>
    <w:multiLevelType w:val="hybridMultilevel"/>
    <w:tmpl w:val="26446AD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870633"/>
    <w:multiLevelType w:val="hybridMultilevel"/>
    <w:tmpl w:val="2B56D5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D37DCB"/>
    <w:multiLevelType w:val="hybridMultilevel"/>
    <w:tmpl w:val="5204F208"/>
    <w:lvl w:ilvl="0" w:tplc="F0161198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9C967BE"/>
    <w:multiLevelType w:val="hybridMultilevel"/>
    <w:tmpl w:val="17628F6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8B25C9"/>
    <w:multiLevelType w:val="hybridMultilevel"/>
    <w:tmpl w:val="9DECEC3E"/>
    <w:lvl w:ilvl="0" w:tplc="57AAAA88">
      <w:start w:val="1"/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theme="maj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44DB9"/>
    <w:multiLevelType w:val="hybridMultilevel"/>
    <w:tmpl w:val="1332EA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613907">
    <w:abstractNumId w:val="17"/>
  </w:num>
  <w:num w:numId="2" w16cid:durableId="56055966">
    <w:abstractNumId w:val="13"/>
  </w:num>
  <w:num w:numId="3" w16cid:durableId="1795176638">
    <w:abstractNumId w:val="2"/>
  </w:num>
  <w:num w:numId="4" w16cid:durableId="19473786">
    <w:abstractNumId w:val="18"/>
  </w:num>
  <w:num w:numId="5" w16cid:durableId="266236378">
    <w:abstractNumId w:val="0"/>
  </w:num>
  <w:num w:numId="6" w16cid:durableId="774984282">
    <w:abstractNumId w:val="1"/>
  </w:num>
  <w:num w:numId="7" w16cid:durableId="919022799">
    <w:abstractNumId w:val="7"/>
  </w:num>
  <w:num w:numId="8" w16cid:durableId="208080418">
    <w:abstractNumId w:val="11"/>
  </w:num>
  <w:num w:numId="9" w16cid:durableId="297608025">
    <w:abstractNumId w:val="4"/>
  </w:num>
  <w:num w:numId="10" w16cid:durableId="163402875">
    <w:abstractNumId w:val="3"/>
  </w:num>
  <w:num w:numId="11" w16cid:durableId="292101220">
    <w:abstractNumId w:val="9"/>
  </w:num>
  <w:num w:numId="12" w16cid:durableId="367028222">
    <w:abstractNumId w:val="5"/>
  </w:num>
  <w:num w:numId="13" w16cid:durableId="591359910">
    <w:abstractNumId w:val="15"/>
  </w:num>
  <w:num w:numId="14" w16cid:durableId="1761295368">
    <w:abstractNumId w:val="8"/>
  </w:num>
  <w:num w:numId="15" w16cid:durableId="764813846">
    <w:abstractNumId w:val="12"/>
  </w:num>
  <w:num w:numId="16" w16cid:durableId="1123771057">
    <w:abstractNumId w:val="10"/>
  </w:num>
  <w:num w:numId="17" w16cid:durableId="1507204634">
    <w:abstractNumId w:val="16"/>
  </w:num>
  <w:num w:numId="18" w16cid:durableId="1289510984">
    <w:abstractNumId w:val="14"/>
  </w:num>
  <w:num w:numId="19" w16cid:durableId="919564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36"/>
    <w:rsid w:val="000129EC"/>
    <w:rsid w:val="00017791"/>
    <w:rsid w:val="00021BDC"/>
    <w:rsid w:val="000223B5"/>
    <w:rsid w:val="00030959"/>
    <w:rsid w:val="00030DA7"/>
    <w:rsid w:val="000351FC"/>
    <w:rsid w:val="00042462"/>
    <w:rsid w:val="00044654"/>
    <w:rsid w:val="00044AF1"/>
    <w:rsid w:val="0005439A"/>
    <w:rsid w:val="0006284A"/>
    <w:rsid w:val="00062CEF"/>
    <w:rsid w:val="00064BE8"/>
    <w:rsid w:val="00067CBE"/>
    <w:rsid w:val="00073F15"/>
    <w:rsid w:val="00075E59"/>
    <w:rsid w:val="00077E28"/>
    <w:rsid w:val="000919F6"/>
    <w:rsid w:val="000947CD"/>
    <w:rsid w:val="0009751C"/>
    <w:rsid w:val="00097E7D"/>
    <w:rsid w:val="000A43B2"/>
    <w:rsid w:val="000B181C"/>
    <w:rsid w:val="000C5F7A"/>
    <w:rsid w:val="000D37DB"/>
    <w:rsid w:val="000D5674"/>
    <w:rsid w:val="000D6AED"/>
    <w:rsid w:val="000D77F1"/>
    <w:rsid w:val="000E1A99"/>
    <w:rsid w:val="000E2CCF"/>
    <w:rsid w:val="000E7F11"/>
    <w:rsid w:val="00100DB1"/>
    <w:rsid w:val="00100E39"/>
    <w:rsid w:val="00101560"/>
    <w:rsid w:val="0010567D"/>
    <w:rsid w:val="00114294"/>
    <w:rsid w:val="0013400E"/>
    <w:rsid w:val="001514C1"/>
    <w:rsid w:val="00151E21"/>
    <w:rsid w:val="001606B0"/>
    <w:rsid w:val="0016205C"/>
    <w:rsid w:val="00166C9C"/>
    <w:rsid w:val="00170CEE"/>
    <w:rsid w:val="001721B7"/>
    <w:rsid w:val="001747D1"/>
    <w:rsid w:val="00182F51"/>
    <w:rsid w:val="001847DC"/>
    <w:rsid w:val="0019283F"/>
    <w:rsid w:val="0019379D"/>
    <w:rsid w:val="001947D6"/>
    <w:rsid w:val="001A6E30"/>
    <w:rsid w:val="001B3293"/>
    <w:rsid w:val="001F3B2A"/>
    <w:rsid w:val="001F4E29"/>
    <w:rsid w:val="00203EC0"/>
    <w:rsid w:val="002058A1"/>
    <w:rsid w:val="002133E9"/>
    <w:rsid w:val="00214ADE"/>
    <w:rsid w:val="00220BFC"/>
    <w:rsid w:val="0022140F"/>
    <w:rsid w:val="00223C3D"/>
    <w:rsid w:val="00231DC5"/>
    <w:rsid w:val="002400B5"/>
    <w:rsid w:val="00245845"/>
    <w:rsid w:val="002658F1"/>
    <w:rsid w:val="0026777F"/>
    <w:rsid w:val="00267AB5"/>
    <w:rsid w:val="0028321B"/>
    <w:rsid w:val="00286668"/>
    <w:rsid w:val="00291EA6"/>
    <w:rsid w:val="00293021"/>
    <w:rsid w:val="00295B29"/>
    <w:rsid w:val="00296743"/>
    <w:rsid w:val="00296C27"/>
    <w:rsid w:val="00296D38"/>
    <w:rsid w:val="002A50C3"/>
    <w:rsid w:val="002B08CA"/>
    <w:rsid w:val="002B0BD6"/>
    <w:rsid w:val="002C2B2F"/>
    <w:rsid w:val="002C5373"/>
    <w:rsid w:val="002C7F4A"/>
    <w:rsid w:val="002E251E"/>
    <w:rsid w:val="002E3E07"/>
    <w:rsid w:val="002E5725"/>
    <w:rsid w:val="002F228C"/>
    <w:rsid w:val="00306292"/>
    <w:rsid w:val="00323EA4"/>
    <w:rsid w:val="0032593D"/>
    <w:rsid w:val="00334A45"/>
    <w:rsid w:val="00334BB6"/>
    <w:rsid w:val="0034264B"/>
    <w:rsid w:val="003436D7"/>
    <w:rsid w:val="00345119"/>
    <w:rsid w:val="00346892"/>
    <w:rsid w:val="00357F95"/>
    <w:rsid w:val="0036233B"/>
    <w:rsid w:val="00362714"/>
    <w:rsid w:val="003651A6"/>
    <w:rsid w:val="00365453"/>
    <w:rsid w:val="0037384F"/>
    <w:rsid w:val="003807B8"/>
    <w:rsid w:val="00381448"/>
    <w:rsid w:val="003D7693"/>
    <w:rsid w:val="003E35D0"/>
    <w:rsid w:val="003F4951"/>
    <w:rsid w:val="004009D8"/>
    <w:rsid w:val="004074BF"/>
    <w:rsid w:val="0043093F"/>
    <w:rsid w:val="00431950"/>
    <w:rsid w:val="00434E68"/>
    <w:rsid w:val="00446AC2"/>
    <w:rsid w:val="004606EE"/>
    <w:rsid w:val="00463D6A"/>
    <w:rsid w:val="00463DE3"/>
    <w:rsid w:val="00475A31"/>
    <w:rsid w:val="004765B0"/>
    <w:rsid w:val="004858A4"/>
    <w:rsid w:val="0049240A"/>
    <w:rsid w:val="00493DE1"/>
    <w:rsid w:val="004B2624"/>
    <w:rsid w:val="004B5880"/>
    <w:rsid w:val="004C1897"/>
    <w:rsid w:val="004C311C"/>
    <w:rsid w:val="004D276C"/>
    <w:rsid w:val="004D6AB1"/>
    <w:rsid w:val="004E3D7D"/>
    <w:rsid w:val="004E7879"/>
    <w:rsid w:val="005018EB"/>
    <w:rsid w:val="0050662B"/>
    <w:rsid w:val="00511EAE"/>
    <w:rsid w:val="00517D0A"/>
    <w:rsid w:val="00520218"/>
    <w:rsid w:val="005202FE"/>
    <w:rsid w:val="00527873"/>
    <w:rsid w:val="00534D8A"/>
    <w:rsid w:val="005367F1"/>
    <w:rsid w:val="00537934"/>
    <w:rsid w:val="00540C54"/>
    <w:rsid w:val="00544970"/>
    <w:rsid w:val="00545880"/>
    <w:rsid w:val="005607BF"/>
    <w:rsid w:val="00561561"/>
    <w:rsid w:val="00562DBB"/>
    <w:rsid w:val="005642B7"/>
    <w:rsid w:val="00570658"/>
    <w:rsid w:val="00587E2A"/>
    <w:rsid w:val="005940C0"/>
    <w:rsid w:val="00595400"/>
    <w:rsid w:val="00597DC3"/>
    <w:rsid w:val="005A371D"/>
    <w:rsid w:val="005A3D3B"/>
    <w:rsid w:val="005A7E12"/>
    <w:rsid w:val="005B2D0D"/>
    <w:rsid w:val="005B2FB2"/>
    <w:rsid w:val="005C65DC"/>
    <w:rsid w:val="005C7889"/>
    <w:rsid w:val="005D04B8"/>
    <w:rsid w:val="005D325E"/>
    <w:rsid w:val="005D3B96"/>
    <w:rsid w:val="005D6FE3"/>
    <w:rsid w:val="005E3C19"/>
    <w:rsid w:val="005F1ED5"/>
    <w:rsid w:val="00605933"/>
    <w:rsid w:val="00605AEA"/>
    <w:rsid w:val="00610338"/>
    <w:rsid w:val="00611CA6"/>
    <w:rsid w:val="00611CA8"/>
    <w:rsid w:val="00612A2B"/>
    <w:rsid w:val="0061493D"/>
    <w:rsid w:val="00625B0D"/>
    <w:rsid w:val="00625D2B"/>
    <w:rsid w:val="00635D71"/>
    <w:rsid w:val="00641C2B"/>
    <w:rsid w:val="00647D89"/>
    <w:rsid w:val="006509CD"/>
    <w:rsid w:val="006539F2"/>
    <w:rsid w:val="006542D7"/>
    <w:rsid w:val="006549AF"/>
    <w:rsid w:val="006716CD"/>
    <w:rsid w:val="00673371"/>
    <w:rsid w:val="00684BF8"/>
    <w:rsid w:val="0068766C"/>
    <w:rsid w:val="006905BD"/>
    <w:rsid w:val="00692A9C"/>
    <w:rsid w:val="00696FFF"/>
    <w:rsid w:val="00697D4C"/>
    <w:rsid w:val="006A79CA"/>
    <w:rsid w:val="006C09F4"/>
    <w:rsid w:val="006C3E52"/>
    <w:rsid w:val="006C4E00"/>
    <w:rsid w:val="006C5149"/>
    <w:rsid w:val="006D1610"/>
    <w:rsid w:val="006E62A1"/>
    <w:rsid w:val="00703D56"/>
    <w:rsid w:val="00716366"/>
    <w:rsid w:val="00717DDC"/>
    <w:rsid w:val="007202A2"/>
    <w:rsid w:val="007239BF"/>
    <w:rsid w:val="00723B5E"/>
    <w:rsid w:val="00723D56"/>
    <w:rsid w:val="0073611A"/>
    <w:rsid w:val="007434F3"/>
    <w:rsid w:val="00750DD1"/>
    <w:rsid w:val="0075432A"/>
    <w:rsid w:val="00754C10"/>
    <w:rsid w:val="00755DC5"/>
    <w:rsid w:val="00774655"/>
    <w:rsid w:val="007904B0"/>
    <w:rsid w:val="007A0C4B"/>
    <w:rsid w:val="007D596C"/>
    <w:rsid w:val="007E24EA"/>
    <w:rsid w:val="007F165B"/>
    <w:rsid w:val="007F4A82"/>
    <w:rsid w:val="00800404"/>
    <w:rsid w:val="00801E40"/>
    <w:rsid w:val="00806F02"/>
    <w:rsid w:val="008075FE"/>
    <w:rsid w:val="00812827"/>
    <w:rsid w:val="0081402E"/>
    <w:rsid w:val="00820ABC"/>
    <w:rsid w:val="00833036"/>
    <w:rsid w:val="0083631A"/>
    <w:rsid w:val="008377D2"/>
    <w:rsid w:val="00843E03"/>
    <w:rsid w:val="00843F76"/>
    <w:rsid w:val="00844F74"/>
    <w:rsid w:val="008522BA"/>
    <w:rsid w:val="00855C42"/>
    <w:rsid w:val="00860268"/>
    <w:rsid w:val="008658CA"/>
    <w:rsid w:val="00867299"/>
    <w:rsid w:val="008834EA"/>
    <w:rsid w:val="0088506C"/>
    <w:rsid w:val="00894A5D"/>
    <w:rsid w:val="008A2897"/>
    <w:rsid w:val="008A2AE7"/>
    <w:rsid w:val="008C1AF9"/>
    <w:rsid w:val="008D1E74"/>
    <w:rsid w:val="008D4AA8"/>
    <w:rsid w:val="008E6505"/>
    <w:rsid w:val="0090042B"/>
    <w:rsid w:val="009019C4"/>
    <w:rsid w:val="00905748"/>
    <w:rsid w:val="009079F5"/>
    <w:rsid w:val="00914F9D"/>
    <w:rsid w:val="0092109B"/>
    <w:rsid w:val="00954C1C"/>
    <w:rsid w:val="00971943"/>
    <w:rsid w:val="00972A97"/>
    <w:rsid w:val="00973155"/>
    <w:rsid w:val="009812B5"/>
    <w:rsid w:val="009839AE"/>
    <w:rsid w:val="00985B35"/>
    <w:rsid w:val="009866E0"/>
    <w:rsid w:val="00995095"/>
    <w:rsid w:val="009A7536"/>
    <w:rsid w:val="009B1676"/>
    <w:rsid w:val="009D6461"/>
    <w:rsid w:val="009D75E3"/>
    <w:rsid w:val="009E1AEA"/>
    <w:rsid w:val="009F0E37"/>
    <w:rsid w:val="009F1984"/>
    <w:rsid w:val="009F58C9"/>
    <w:rsid w:val="00A00BA5"/>
    <w:rsid w:val="00A01CFF"/>
    <w:rsid w:val="00A24D7D"/>
    <w:rsid w:val="00A33AD6"/>
    <w:rsid w:val="00A34A51"/>
    <w:rsid w:val="00A34D33"/>
    <w:rsid w:val="00A537B0"/>
    <w:rsid w:val="00A546E7"/>
    <w:rsid w:val="00A55F5D"/>
    <w:rsid w:val="00A61E27"/>
    <w:rsid w:val="00A67A4F"/>
    <w:rsid w:val="00A861E4"/>
    <w:rsid w:val="00A90815"/>
    <w:rsid w:val="00A92FC9"/>
    <w:rsid w:val="00A9330D"/>
    <w:rsid w:val="00A95DE0"/>
    <w:rsid w:val="00AA5B7B"/>
    <w:rsid w:val="00AA6DCF"/>
    <w:rsid w:val="00AC2499"/>
    <w:rsid w:val="00AC2632"/>
    <w:rsid w:val="00AC4A48"/>
    <w:rsid w:val="00AC61DC"/>
    <w:rsid w:val="00AC6325"/>
    <w:rsid w:val="00AD2198"/>
    <w:rsid w:val="00AD7BC4"/>
    <w:rsid w:val="00B2155C"/>
    <w:rsid w:val="00B221DB"/>
    <w:rsid w:val="00B27213"/>
    <w:rsid w:val="00B33A54"/>
    <w:rsid w:val="00B46C1C"/>
    <w:rsid w:val="00B47E91"/>
    <w:rsid w:val="00B543D7"/>
    <w:rsid w:val="00B615CA"/>
    <w:rsid w:val="00B61C00"/>
    <w:rsid w:val="00B70174"/>
    <w:rsid w:val="00B7173D"/>
    <w:rsid w:val="00B843D9"/>
    <w:rsid w:val="00B84BCF"/>
    <w:rsid w:val="00B93C06"/>
    <w:rsid w:val="00B95C80"/>
    <w:rsid w:val="00B97C4D"/>
    <w:rsid w:val="00BB65C6"/>
    <w:rsid w:val="00BB6A36"/>
    <w:rsid w:val="00BB6FDD"/>
    <w:rsid w:val="00BD4819"/>
    <w:rsid w:val="00BF490B"/>
    <w:rsid w:val="00BF49A8"/>
    <w:rsid w:val="00BF6536"/>
    <w:rsid w:val="00C01BDF"/>
    <w:rsid w:val="00C10613"/>
    <w:rsid w:val="00C11B23"/>
    <w:rsid w:val="00C1690B"/>
    <w:rsid w:val="00C236B8"/>
    <w:rsid w:val="00C660DB"/>
    <w:rsid w:val="00C8732B"/>
    <w:rsid w:val="00C959D9"/>
    <w:rsid w:val="00C97F02"/>
    <w:rsid w:val="00CB54F0"/>
    <w:rsid w:val="00CB6E7E"/>
    <w:rsid w:val="00CC2315"/>
    <w:rsid w:val="00CC27E9"/>
    <w:rsid w:val="00CD1632"/>
    <w:rsid w:val="00CD5DCC"/>
    <w:rsid w:val="00CE2813"/>
    <w:rsid w:val="00CF1799"/>
    <w:rsid w:val="00D04DD8"/>
    <w:rsid w:val="00D341B8"/>
    <w:rsid w:val="00D42634"/>
    <w:rsid w:val="00D43CB0"/>
    <w:rsid w:val="00D55AE2"/>
    <w:rsid w:val="00D75B9D"/>
    <w:rsid w:val="00D8624C"/>
    <w:rsid w:val="00D86EAF"/>
    <w:rsid w:val="00D9330C"/>
    <w:rsid w:val="00D96820"/>
    <w:rsid w:val="00DB65DD"/>
    <w:rsid w:val="00DB77FE"/>
    <w:rsid w:val="00DC116F"/>
    <w:rsid w:val="00DC3BAA"/>
    <w:rsid w:val="00DC670E"/>
    <w:rsid w:val="00DC795D"/>
    <w:rsid w:val="00DD7CD1"/>
    <w:rsid w:val="00DE3E2B"/>
    <w:rsid w:val="00DF60B9"/>
    <w:rsid w:val="00DF7DE7"/>
    <w:rsid w:val="00E12FFD"/>
    <w:rsid w:val="00E20878"/>
    <w:rsid w:val="00E20DAB"/>
    <w:rsid w:val="00E22940"/>
    <w:rsid w:val="00E35502"/>
    <w:rsid w:val="00E372CD"/>
    <w:rsid w:val="00E44233"/>
    <w:rsid w:val="00E46896"/>
    <w:rsid w:val="00E73303"/>
    <w:rsid w:val="00E74FC6"/>
    <w:rsid w:val="00EA683F"/>
    <w:rsid w:val="00EA79F6"/>
    <w:rsid w:val="00EC0F90"/>
    <w:rsid w:val="00ED5B70"/>
    <w:rsid w:val="00EE058A"/>
    <w:rsid w:val="00EE4A9B"/>
    <w:rsid w:val="00EF749B"/>
    <w:rsid w:val="00F133A3"/>
    <w:rsid w:val="00F178BB"/>
    <w:rsid w:val="00F26A05"/>
    <w:rsid w:val="00F300CF"/>
    <w:rsid w:val="00F44474"/>
    <w:rsid w:val="00F44AEF"/>
    <w:rsid w:val="00F554DD"/>
    <w:rsid w:val="00F56192"/>
    <w:rsid w:val="00F62022"/>
    <w:rsid w:val="00F6602A"/>
    <w:rsid w:val="00F74806"/>
    <w:rsid w:val="00F82568"/>
    <w:rsid w:val="00F845F7"/>
    <w:rsid w:val="00F93E16"/>
    <w:rsid w:val="00FA0BD1"/>
    <w:rsid w:val="00FA1027"/>
    <w:rsid w:val="00FA3F59"/>
    <w:rsid w:val="00FA648D"/>
    <w:rsid w:val="00FC3368"/>
    <w:rsid w:val="00FC6268"/>
    <w:rsid w:val="00FD58AE"/>
    <w:rsid w:val="00FE7AD5"/>
    <w:rsid w:val="00FF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3139"/>
  <w15:chartTrackingRefBased/>
  <w15:docId w15:val="{303A4B10-2FF4-4A55-9CD4-8F556EF2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6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6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6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6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6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6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6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6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6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6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B6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6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6A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6A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6A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6A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6A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6A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6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6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6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6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6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6A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6A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6A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6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6A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6A36"/>
    <w:rPr>
      <w:b/>
      <w:bCs/>
      <w:smallCaps/>
      <w:color w:val="0F4761" w:themeColor="accent1" w:themeShade="BF"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B6A36"/>
    <w:pPr>
      <w:spacing w:before="240" w:after="0" w:line="259" w:lineRule="auto"/>
      <w:outlineLvl w:val="9"/>
    </w:pPr>
    <w:rPr>
      <w:kern w:val="0"/>
      <w:sz w:val="32"/>
      <w:szCs w:val="32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E44233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4233"/>
    <w:rPr>
      <w:color w:val="605E5C"/>
      <w:shd w:val="clear" w:color="auto" w:fill="E1DFDD"/>
    </w:rPr>
  </w:style>
  <w:style w:type="paragraph" w:styleId="Verzeichnis1">
    <w:name w:val="toc 1"/>
    <w:basedOn w:val="Standard"/>
    <w:next w:val="Standard"/>
    <w:autoRedefine/>
    <w:uiPriority w:val="39"/>
    <w:unhideWhenUsed/>
    <w:rsid w:val="00612A2B"/>
    <w:pPr>
      <w:tabs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D86EAF"/>
    <w:pPr>
      <w:spacing w:after="100"/>
      <w:ind w:left="240"/>
    </w:pPr>
  </w:style>
  <w:style w:type="paragraph" w:styleId="StandardWeb">
    <w:name w:val="Normal (Web)"/>
    <w:basedOn w:val="Standard"/>
    <w:uiPriority w:val="99"/>
    <w:unhideWhenUsed/>
    <w:rsid w:val="0043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B21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155C"/>
  </w:style>
  <w:style w:type="paragraph" w:styleId="Fuzeile">
    <w:name w:val="footer"/>
    <w:basedOn w:val="Standard"/>
    <w:link w:val="FuzeileZchn"/>
    <w:uiPriority w:val="99"/>
    <w:unhideWhenUsed/>
    <w:rsid w:val="00B21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155C"/>
  </w:style>
  <w:style w:type="paragraph" w:styleId="KeinLeerraum">
    <w:name w:val="No Spacing"/>
    <w:link w:val="KeinLeerraumZchn"/>
    <w:uiPriority w:val="1"/>
    <w:qFormat/>
    <w:rsid w:val="00B2155C"/>
    <w:pPr>
      <w:spacing w:after="0" w:line="240" w:lineRule="auto"/>
    </w:pPr>
    <w:rPr>
      <w:rFonts w:eastAsiaTheme="minorEastAsia"/>
      <w:kern w:val="0"/>
      <w:sz w:val="22"/>
      <w:szCs w:val="22"/>
      <w:lang w:eastAsia="de-DE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B2155C"/>
    <w:rPr>
      <w:rFonts w:eastAsiaTheme="minorEastAsia"/>
      <w:kern w:val="0"/>
      <w:sz w:val="22"/>
      <w:szCs w:val="22"/>
      <w:lang w:eastAsia="de-DE"/>
      <w14:ligatures w14:val="none"/>
    </w:rPr>
  </w:style>
  <w:style w:type="table" w:styleId="Tabellenraster">
    <w:name w:val="Table Grid"/>
    <w:basedOn w:val="NormaleTabelle"/>
    <w:uiPriority w:val="39"/>
    <w:rsid w:val="009D6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8E6505"/>
    <w:rPr>
      <w:color w:val="96607D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1EA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11EA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11EA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1EA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1EAE"/>
    <w:rPr>
      <w:b/>
      <w:bCs/>
      <w:sz w:val="20"/>
      <w:szCs w:val="20"/>
    </w:rPr>
  </w:style>
  <w:style w:type="paragraph" w:styleId="Textkrper">
    <w:name w:val="Body Text"/>
    <w:basedOn w:val="Standard"/>
    <w:link w:val="TextkrperZchn"/>
    <w:uiPriority w:val="1"/>
    <w:qFormat/>
    <w:rsid w:val="00334BB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35"/>
      <w:szCs w:val="35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334BB6"/>
    <w:rPr>
      <w:rFonts w:ascii="Tahoma" w:eastAsia="Tahoma" w:hAnsi="Tahoma" w:cs="Tahoma"/>
      <w:kern w:val="0"/>
      <w:sz w:val="35"/>
      <w:szCs w:val="3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services.mhaiss.gov.na/visaonarrival" TargetMode="External"/><Relationship Id="rId18" Type="http://schemas.openxmlformats.org/officeDocument/2006/relationships/hyperlink" Target="https://maps.app.goo.gl/KWNwLXrbsexxv6s5A" TargetMode="External"/><Relationship Id="rId26" Type="http://schemas.openxmlformats.org/officeDocument/2006/relationships/hyperlink" Target="http://www.praktikum-namibia.de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s://www.namibia-botschaft.de/application-for-study-permit/" TargetMode="External"/><Relationship Id="rId17" Type="http://schemas.openxmlformats.org/officeDocument/2006/relationships/hyperlink" Target="https://www.namibiacraftcentre.com/news/" TargetMode="External"/><Relationship Id="rId25" Type="http://schemas.openxmlformats.org/officeDocument/2006/relationships/hyperlink" Target="mailto:ipfannkuchen@web.d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hare.google/q9jJ6cru8Gf86J6oi" TargetMode="External"/><Relationship Id="rId20" Type="http://schemas.openxmlformats.org/officeDocument/2006/relationships/hyperlink" Target="https://www.goethe.de/ins/na/de/ver.cfm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swaertiges-amt.de/de/service/laender/namibia-node/namibiasicherheit-208314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://www.chameleonbackpackers.com/" TargetMode="External"/><Relationship Id="rId23" Type="http://schemas.openxmlformats.org/officeDocument/2006/relationships/hyperlink" Target="https://chat.whatsapp.com/LYKXfwmTtZh2Ftq7ldKQzE" TargetMode="External"/><Relationship Id="rId28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s://maps.app.goo.gl/MszKPXqaYXPkCUrq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Relationship Id="rId22" Type="http://schemas.openxmlformats.org/officeDocument/2006/relationships/image" Target="media/image6.jpeg"/><Relationship Id="rId27" Type="http://schemas.openxmlformats.org/officeDocument/2006/relationships/hyperlink" Target="http://www.dngev.de/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9ABA-BDDE-47A2-A616-14B39F11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2288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16671</CharactersWithSpaces>
  <SharedDoc>false</SharedDoc>
  <HLinks>
    <vt:vector size="240" baseType="variant">
      <vt:variant>
        <vt:i4>1376272</vt:i4>
      </vt:variant>
      <vt:variant>
        <vt:i4>201</vt:i4>
      </vt:variant>
      <vt:variant>
        <vt:i4>0</vt:i4>
      </vt:variant>
      <vt:variant>
        <vt:i4>5</vt:i4>
      </vt:variant>
      <vt:variant>
        <vt:lpwstr>http://www.dngev.de/</vt:lpwstr>
      </vt:variant>
      <vt:variant>
        <vt:lpwstr/>
      </vt:variant>
      <vt:variant>
        <vt:i4>196690</vt:i4>
      </vt:variant>
      <vt:variant>
        <vt:i4>198</vt:i4>
      </vt:variant>
      <vt:variant>
        <vt:i4>0</vt:i4>
      </vt:variant>
      <vt:variant>
        <vt:i4>5</vt:i4>
      </vt:variant>
      <vt:variant>
        <vt:lpwstr>http://www.praktikum-namibia.de/</vt:lpwstr>
      </vt:variant>
      <vt:variant>
        <vt:lpwstr/>
      </vt:variant>
      <vt:variant>
        <vt:i4>55</vt:i4>
      </vt:variant>
      <vt:variant>
        <vt:i4>195</vt:i4>
      </vt:variant>
      <vt:variant>
        <vt:i4>0</vt:i4>
      </vt:variant>
      <vt:variant>
        <vt:i4>5</vt:i4>
      </vt:variant>
      <vt:variant>
        <vt:lpwstr>mailto:ipfannkuchen@web.de</vt:lpwstr>
      </vt:variant>
      <vt:variant>
        <vt:lpwstr/>
      </vt:variant>
      <vt:variant>
        <vt:i4>983061</vt:i4>
      </vt:variant>
      <vt:variant>
        <vt:i4>192</vt:i4>
      </vt:variant>
      <vt:variant>
        <vt:i4>0</vt:i4>
      </vt:variant>
      <vt:variant>
        <vt:i4>5</vt:i4>
      </vt:variant>
      <vt:variant>
        <vt:lpwstr>https://chat.whatsapp.com/LYKXfwmTtZh2Ftq7ldKQzE</vt:lpwstr>
      </vt:variant>
      <vt:variant>
        <vt:lpwstr/>
      </vt:variant>
      <vt:variant>
        <vt:i4>3866680</vt:i4>
      </vt:variant>
      <vt:variant>
        <vt:i4>189</vt:i4>
      </vt:variant>
      <vt:variant>
        <vt:i4>0</vt:i4>
      </vt:variant>
      <vt:variant>
        <vt:i4>5</vt:i4>
      </vt:variant>
      <vt:variant>
        <vt:lpwstr>https://www.goethe.de/ins/na/de/ver.cfm</vt:lpwstr>
      </vt:variant>
      <vt:variant>
        <vt:lpwstr/>
      </vt:variant>
      <vt:variant>
        <vt:i4>4456462</vt:i4>
      </vt:variant>
      <vt:variant>
        <vt:i4>186</vt:i4>
      </vt:variant>
      <vt:variant>
        <vt:i4>0</vt:i4>
      </vt:variant>
      <vt:variant>
        <vt:i4>5</vt:i4>
      </vt:variant>
      <vt:variant>
        <vt:lpwstr>https://maps.app.goo.gl/MszKPXqaYXPkCUrq8</vt:lpwstr>
      </vt:variant>
      <vt:variant>
        <vt:lpwstr/>
      </vt:variant>
      <vt:variant>
        <vt:i4>5636117</vt:i4>
      </vt:variant>
      <vt:variant>
        <vt:i4>183</vt:i4>
      </vt:variant>
      <vt:variant>
        <vt:i4>0</vt:i4>
      </vt:variant>
      <vt:variant>
        <vt:i4>5</vt:i4>
      </vt:variant>
      <vt:variant>
        <vt:lpwstr>https://maps.app.goo.gl/KWNwLXrbsexxv6s5A</vt:lpwstr>
      </vt:variant>
      <vt:variant>
        <vt:lpwstr/>
      </vt:variant>
      <vt:variant>
        <vt:i4>1245267</vt:i4>
      </vt:variant>
      <vt:variant>
        <vt:i4>180</vt:i4>
      </vt:variant>
      <vt:variant>
        <vt:i4>0</vt:i4>
      </vt:variant>
      <vt:variant>
        <vt:i4>5</vt:i4>
      </vt:variant>
      <vt:variant>
        <vt:lpwstr>https://www.namibiacraftcentre.com/news/</vt:lpwstr>
      </vt:variant>
      <vt:variant>
        <vt:lpwstr/>
      </vt:variant>
      <vt:variant>
        <vt:i4>2097251</vt:i4>
      </vt:variant>
      <vt:variant>
        <vt:i4>177</vt:i4>
      </vt:variant>
      <vt:variant>
        <vt:i4>0</vt:i4>
      </vt:variant>
      <vt:variant>
        <vt:i4>5</vt:i4>
      </vt:variant>
      <vt:variant>
        <vt:lpwstr>https://share.google/q9jJ6cru8Gf86J6oi</vt:lpwstr>
      </vt:variant>
      <vt:variant>
        <vt:lpwstr/>
      </vt:variant>
      <vt:variant>
        <vt:i4>5963868</vt:i4>
      </vt:variant>
      <vt:variant>
        <vt:i4>174</vt:i4>
      </vt:variant>
      <vt:variant>
        <vt:i4>0</vt:i4>
      </vt:variant>
      <vt:variant>
        <vt:i4>5</vt:i4>
      </vt:variant>
      <vt:variant>
        <vt:lpwstr>http://www.chameleonbackpackers.com/</vt:lpwstr>
      </vt:variant>
      <vt:variant>
        <vt:lpwstr/>
      </vt:variant>
      <vt:variant>
        <vt:i4>7077921</vt:i4>
      </vt:variant>
      <vt:variant>
        <vt:i4>171</vt:i4>
      </vt:variant>
      <vt:variant>
        <vt:i4>0</vt:i4>
      </vt:variant>
      <vt:variant>
        <vt:i4>5</vt:i4>
      </vt:variant>
      <vt:variant>
        <vt:lpwstr>https://www.namibia-botschaft.de/application-for-study-permit/</vt:lpwstr>
      </vt:variant>
      <vt:variant>
        <vt:lpwstr/>
      </vt:variant>
      <vt:variant>
        <vt:i4>786520</vt:i4>
      </vt:variant>
      <vt:variant>
        <vt:i4>168</vt:i4>
      </vt:variant>
      <vt:variant>
        <vt:i4>0</vt:i4>
      </vt:variant>
      <vt:variant>
        <vt:i4>5</vt:i4>
      </vt:variant>
      <vt:variant>
        <vt:lpwstr>https://eservices.mhaiss.gov.na/visaonarrival</vt:lpwstr>
      </vt:variant>
      <vt:variant>
        <vt:lpwstr/>
      </vt:variant>
      <vt:variant>
        <vt:i4>4980744</vt:i4>
      </vt:variant>
      <vt:variant>
        <vt:i4>165</vt:i4>
      </vt:variant>
      <vt:variant>
        <vt:i4>0</vt:i4>
      </vt:variant>
      <vt:variant>
        <vt:i4>5</vt:i4>
      </vt:variant>
      <vt:variant>
        <vt:lpwstr>https://www.auswaertiges-amt.de/de/service/laender/namibia-node/namibiasicherheit-208314</vt:lpwstr>
      </vt:variant>
      <vt:variant>
        <vt:lpwstr/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_Toc214352229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_Toc214352228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_Toc214352227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_Toc214352226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_Toc214352225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_Toc214352224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_Toc214352223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_Toc214352222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_Toc214352221</vt:lpwstr>
      </vt:variant>
      <vt:variant>
        <vt:i4>1376305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_Toc214352220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_Toc214352219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_Toc214352218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_Toc214352217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_Toc214352216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_Toc214352215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_Toc214352214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_Toc214352213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_Toc214352212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_Toc214352211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_Toc214352210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_Toc214352209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_Toc214352208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_Toc214352207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_Toc214352206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_Toc214352205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_Toc214352204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_Toc214352203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Vollmer</dc:creator>
  <cp:keywords/>
  <dc:description/>
  <cp:lastModifiedBy>Celine Vollmer</cp:lastModifiedBy>
  <cp:revision>4</cp:revision>
  <dcterms:created xsi:type="dcterms:W3CDTF">2025-11-23T19:46:00Z</dcterms:created>
  <dcterms:modified xsi:type="dcterms:W3CDTF">2025-11-24T17:55:00Z</dcterms:modified>
</cp:coreProperties>
</file>